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C5" w:rsidRPr="001D27BE" w:rsidRDefault="009020C5" w:rsidP="001D2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7BE">
        <w:rPr>
          <w:rFonts w:ascii="Times New Roman" w:hAnsi="Times New Roman" w:cs="Times New Roman"/>
          <w:b/>
          <w:sz w:val="28"/>
          <w:szCs w:val="28"/>
        </w:rPr>
        <w:t>Методические рекомендации к занятию №</w:t>
      </w:r>
      <w:r w:rsidRPr="001D27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2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7B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9020C5" w:rsidRPr="001D27BE" w:rsidRDefault="009020C5" w:rsidP="001D2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7BE">
        <w:rPr>
          <w:rFonts w:ascii="Times New Roman" w:hAnsi="Times New Roman" w:cs="Times New Roman"/>
          <w:b/>
          <w:sz w:val="28"/>
          <w:szCs w:val="28"/>
        </w:rPr>
        <w:t xml:space="preserve">по дисциплине «Клиническая </w:t>
      </w:r>
      <w:r w:rsidRPr="001D27BE">
        <w:rPr>
          <w:rFonts w:ascii="Times New Roman" w:hAnsi="Times New Roman" w:cs="Times New Roman"/>
          <w:b/>
          <w:sz w:val="28"/>
          <w:szCs w:val="28"/>
          <w:lang w:val="ru-RU"/>
        </w:rPr>
        <w:t>(био)</w:t>
      </w:r>
      <w:r w:rsidRPr="001D27BE">
        <w:rPr>
          <w:rFonts w:ascii="Times New Roman" w:hAnsi="Times New Roman" w:cs="Times New Roman"/>
          <w:b/>
          <w:sz w:val="28"/>
          <w:szCs w:val="28"/>
        </w:rPr>
        <w:t>химия»</w:t>
      </w:r>
    </w:p>
    <w:p w:rsidR="00753AD8" w:rsidRPr="001D27BE" w:rsidRDefault="009020C5" w:rsidP="001D2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7BE">
        <w:rPr>
          <w:rFonts w:ascii="Times New Roman" w:hAnsi="Times New Roman" w:cs="Times New Roman"/>
          <w:b/>
          <w:sz w:val="28"/>
          <w:szCs w:val="28"/>
        </w:rPr>
        <w:t>Тема:</w:t>
      </w:r>
      <w:r w:rsidRPr="001D27BE">
        <w:rPr>
          <w:rFonts w:ascii="Times New Roman" w:hAnsi="Times New Roman" w:cs="Times New Roman"/>
          <w:b/>
          <w:sz w:val="28"/>
          <w:szCs w:val="28"/>
        </w:rPr>
        <w:tab/>
      </w:r>
      <w:r w:rsidRPr="001D27BE">
        <w:rPr>
          <w:rFonts w:ascii="Times New Roman" w:hAnsi="Times New Roman" w:cs="Times New Roman"/>
          <w:b/>
          <w:sz w:val="28"/>
          <w:szCs w:val="28"/>
          <w:lang w:val="ru-RU"/>
        </w:rPr>
        <w:t>Клинико-биохимические констеляции при заболеваниях печени</w:t>
      </w:r>
    </w:p>
    <w:p w:rsidR="009020C5" w:rsidRPr="001D27BE" w:rsidRDefault="009020C5" w:rsidP="001D27BE">
      <w:pPr>
        <w:pStyle w:val="a3"/>
        <w:tabs>
          <w:tab w:val="left" w:pos="180"/>
          <w:tab w:val="left" w:pos="360"/>
          <w:tab w:val="left" w:pos="900"/>
          <w:tab w:val="left" w:pos="1980"/>
        </w:tabs>
        <w:rPr>
          <w:sz w:val="24"/>
          <w:szCs w:val="24"/>
        </w:rPr>
      </w:pPr>
      <w:r w:rsidRPr="001D27BE">
        <w:rPr>
          <w:sz w:val="24"/>
          <w:szCs w:val="24"/>
        </w:rPr>
        <w:tab/>
      </w:r>
      <w:r w:rsidRPr="001D27BE">
        <w:rPr>
          <w:sz w:val="24"/>
          <w:szCs w:val="24"/>
        </w:rPr>
        <w:t>Печень – центральный орган химического гомеостаза, где чрезв</w:t>
      </w:r>
      <w:r w:rsidRPr="001D27BE">
        <w:rPr>
          <w:sz w:val="24"/>
          <w:szCs w:val="24"/>
        </w:rPr>
        <w:t>ы</w:t>
      </w:r>
      <w:r w:rsidRPr="001D27BE">
        <w:rPr>
          <w:sz w:val="24"/>
          <w:szCs w:val="24"/>
        </w:rPr>
        <w:t>чайно и</w:t>
      </w:r>
      <w:r w:rsidRPr="001D27BE">
        <w:rPr>
          <w:sz w:val="24"/>
          <w:szCs w:val="24"/>
        </w:rPr>
        <w:t>н</w:t>
      </w:r>
      <w:r w:rsidRPr="001D27BE">
        <w:rPr>
          <w:sz w:val="24"/>
          <w:szCs w:val="24"/>
        </w:rPr>
        <w:t>тенсивно протекают все обменные процессы и где они тесно переплетаются между собой (табл.1). В настоящее время считают, что клетки органа выполняют более 500 функций. Это одновременно и экзо-, и эндокринная железа.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pStyle w:val="a3"/>
        <w:rPr>
          <w:sz w:val="24"/>
          <w:szCs w:val="24"/>
        </w:rPr>
      </w:pPr>
      <w:r w:rsidRPr="001D27BE">
        <w:rPr>
          <w:b/>
          <w:sz w:val="24"/>
          <w:szCs w:val="24"/>
        </w:rPr>
        <w:t>Участие печени в углеводном обмене</w:t>
      </w:r>
    </w:p>
    <w:p w:rsidR="009020C5" w:rsidRPr="001D27BE" w:rsidRDefault="009020C5" w:rsidP="001D27BE">
      <w:pPr>
        <w:pStyle w:val="a3"/>
        <w:rPr>
          <w:sz w:val="24"/>
          <w:szCs w:val="24"/>
        </w:rPr>
      </w:pPr>
    </w:p>
    <w:p w:rsidR="009020C5" w:rsidRPr="001D27BE" w:rsidRDefault="009020C5" w:rsidP="001D27BE">
      <w:pPr>
        <w:pStyle w:val="a3"/>
        <w:rPr>
          <w:sz w:val="24"/>
          <w:szCs w:val="24"/>
        </w:rPr>
      </w:pPr>
      <w:r w:rsidRPr="001D27BE">
        <w:rPr>
          <w:sz w:val="24"/>
          <w:szCs w:val="24"/>
        </w:rPr>
        <w:t>Печень – главный орган, регулирующий гомеостаз глюкозы  крови за счёт создания динамического равновесия между скоростью синтеза и распада глюк</w:t>
      </w:r>
      <w:r w:rsidRPr="001D27BE">
        <w:rPr>
          <w:sz w:val="24"/>
          <w:szCs w:val="24"/>
        </w:rPr>
        <w:t>о</w:t>
      </w:r>
      <w:r w:rsidRPr="001D27BE">
        <w:rPr>
          <w:sz w:val="24"/>
          <w:szCs w:val="24"/>
        </w:rPr>
        <w:t>зо-6-фосфата и интенсивностью генеза и расщепления гликогена.</w:t>
      </w:r>
    </w:p>
    <w:p w:rsidR="009020C5" w:rsidRPr="001D27BE" w:rsidRDefault="00EE356A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  <w:lang w:val="ru-RU"/>
        </w:rPr>
        <w:t>Печень</w:t>
      </w:r>
      <w:r w:rsidR="009020C5" w:rsidRPr="001D27BE">
        <w:rPr>
          <w:rFonts w:ascii="Times New Roman" w:hAnsi="Times New Roman" w:cs="Times New Roman"/>
          <w:sz w:val="24"/>
          <w:szCs w:val="24"/>
        </w:rPr>
        <w:t xml:space="preserve"> служит «диспетчером» для всосавшихся и доставленных по  в</w:t>
      </w:r>
      <w:r w:rsidR="009020C5" w:rsidRPr="001D27BE">
        <w:rPr>
          <w:rFonts w:ascii="Times New Roman" w:hAnsi="Times New Roman" w:cs="Times New Roman"/>
          <w:sz w:val="24"/>
          <w:szCs w:val="24"/>
        </w:rPr>
        <w:t>о</w:t>
      </w:r>
      <w:r w:rsidR="009020C5" w:rsidRPr="001D27BE">
        <w:rPr>
          <w:rFonts w:ascii="Times New Roman" w:hAnsi="Times New Roman" w:cs="Times New Roman"/>
          <w:sz w:val="24"/>
          <w:szCs w:val="24"/>
        </w:rPr>
        <w:t>ротной вене простых углеводов. Часть их отправится в печёночную вену, чтобы поддержать гомеостаз, в первую очередь, глюкозы крови и обеспечить нужды органов. Часть печень и</w:t>
      </w:r>
      <w:r w:rsidR="009020C5" w:rsidRPr="001D27BE">
        <w:rPr>
          <w:rFonts w:ascii="Times New Roman" w:hAnsi="Times New Roman" w:cs="Times New Roman"/>
          <w:sz w:val="24"/>
          <w:szCs w:val="24"/>
        </w:rPr>
        <w:t>с</w:t>
      </w:r>
      <w:r w:rsidR="009020C5" w:rsidRPr="001D27BE">
        <w:rPr>
          <w:rFonts w:ascii="Times New Roman" w:hAnsi="Times New Roman" w:cs="Times New Roman"/>
          <w:sz w:val="24"/>
          <w:szCs w:val="24"/>
        </w:rPr>
        <w:t>пользует для собственных нужд. Оставшиеся моносахариды будут депонироваться или в виде гл</w:t>
      </w:r>
      <w:r w:rsidR="009020C5" w:rsidRPr="001D27BE">
        <w:rPr>
          <w:rFonts w:ascii="Times New Roman" w:hAnsi="Times New Roman" w:cs="Times New Roman"/>
          <w:sz w:val="24"/>
          <w:szCs w:val="24"/>
        </w:rPr>
        <w:t>и</w:t>
      </w:r>
      <w:r w:rsidR="009020C5" w:rsidRPr="001D27BE">
        <w:rPr>
          <w:rFonts w:ascii="Times New Roman" w:hAnsi="Times New Roman" w:cs="Times New Roman"/>
          <w:sz w:val="24"/>
          <w:szCs w:val="24"/>
        </w:rPr>
        <w:t>когена (его накопление ограничено из-за солидной молекулярной ма</w:t>
      </w:r>
      <w:r w:rsidR="009020C5" w:rsidRPr="001D27BE">
        <w:rPr>
          <w:rFonts w:ascii="Times New Roman" w:hAnsi="Times New Roman" w:cs="Times New Roman"/>
          <w:sz w:val="24"/>
          <w:szCs w:val="24"/>
        </w:rPr>
        <w:t>с</w:t>
      </w:r>
      <w:r w:rsidR="009020C5" w:rsidRPr="001D27BE">
        <w:rPr>
          <w:rFonts w:ascii="Times New Roman" w:hAnsi="Times New Roman" w:cs="Times New Roman"/>
          <w:sz w:val="24"/>
          <w:szCs w:val="24"/>
        </w:rPr>
        <w:t>сы), или же в виде нейтральных жиров.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Пост</w:t>
      </w:r>
      <w:r w:rsidRPr="001D27BE">
        <w:rPr>
          <w:rFonts w:ascii="Times New Roman" w:hAnsi="Times New Roman" w:cs="Times New Roman"/>
          <w:sz w:val="24"/>
          <w:szCs w:val="24"/>
        </w:rPr>
        <w:t>у</w:t>
      </w:r>
      <w:r w:rsidRPr="001D27BE">
        <w:rPr>
          <w:rFonts w:ascii="Times New Roman" w:hAnsi="Times New Roman" w:cs="Times New Roman"/>
          <w:sz w:val="24"/>
          <w:szCs w:val="24"/>
        </w:rPr>
        <w:t>пившие с пищей моносахариды (галактоза, манноза, фруктоза и др.) только в печени с помощью специфических ферментных систем прео</w:t>
      </w:r>
      <w:r w:rsidRPr="001D27BE">
        <w:rPr>
          <w:rFonts w:ascii="Times New Roman" w:hAnsi="Times New Roman" w:cs="Times New Roman"/>
          <w:sz w:val="24"/>
          <w:szCs w:val="24"/>
        </w:rPr>
        <w:t>б</w:t>
      </w:r>
      <w:r w:rsidRPr="001D27BE">
        <w:rPr>
          <w:rFonts w:ascii="Times New Roman" w:hAnsi="Times New Roman" w:cs="Times New Roman"/>
          <w:sz w:val="24"/>
          <w:szCs w:val="24"/>
        </w:rPr>
        <w:t>разуются в глюкозо-6-фосфат (лишь в такой форме глюкоза используе</w:t>
      </w:r>
      <w:r w:rsidRPr="001D27BE">
        <w:rPr>
          <w:rFonts w:ascii="Times New Roman" w:hAnsi="Times New Roman" w:cs="Times New Roman"/>
          <w:sz w:val="24"/>
          <w:szCs w:val="24"/>
        </w:rPr>
        <w:t>т</w:t>
      </w:r>
      <w:r w:rsidRPr="001D27BE">
        <w:rPr>
          <w:rFonts w:ascii="Times New Roman" w:hAnsi="Times New Roman" w:cs="Times New Roman"/>
          <w:sz w:val="24"/>
          <w:szCs w:val="24"/>
        </w:rPr>
        <w:t>ся клетками). Всего в двух органах (печени, в меньшей степени, в по</w:t>
      </w:r>
      <w:r w:rsidRPr="001D27BE">
        <w:rPr>
          <w:rFonts w:ascii="Times New Roman" w:hAnsi="Times New Roman" w:cs="Times New Roman"/>
          <w:sz w:val="24"/>
          <w:szCs w:val="24"/>
        </w:rPr>
        <w:t>ч</w:t>
      </w:r>
      <w:r w:rsidRPr="001D27BE">
        <w:rPr>
          <w:rFonts w:ascii="Times New Roman" w:hAnsi="Times New Roman" w:cs="Times New Roman"/>
          <w:sz w:val="24"/>
          <w:szCs w:val="24"/>
        </w:rPr>
        <w:t xml:space="preserve">ках) регистрируется активность энзимов </w:t>
      </w:r>
      <w:r w:rsidRPr="001D27BE">
        <w:rPr>
          <w:rFonts w:ascii="Times New Roman" w:hAnsi="Times New Roman" w:cs="Times New Roman"/>
          <w:i/>
          <w:sz w:val="24"/>
          <w:szCs w:val="24"/>
        </w:rPr>
        <w:t>глюконеог</w:t>
      </w:r>
      <w:r w:rsidRPr="001D27BE">
        <w:rPr>
          <w:rFonts w:ascii="Times New Roman" w:hAnsi="Times New Roman" w:cs="Times New Roman"/>
          <w:i/>
          <w:sz w:val="24"/>
          <w:szCs w:val="24"/>
        </w:rPr>
        <w:t>е</w:t>
      </w:r>
      <w:r w:rsidRPr="001D27BE">
        <w:rPr>
          <w:rFonts w:ascii="Times New Roman" w:hAnsi="Times New Roman" w:cs="Times New Roman"/>
          <w:i/>
          <w:sz w:val="24"/>
          <w:szCs w:val="24"/>
        </w:rPr>
        <w:t>неза</w:t>
      </w:r>
      <w:r w:rsidRPr="001D27BE">
        <w:rPr>
          <w:rFonts w:ascii="Times New Roman" w:hAnsi="Times New Roman" w:cs="Times New Roman"/>
          <w:sz w:val="24"/>
          <w:szCs w:val="24"/>
        </w:rPr>
        <w:t xml:space="preserve"> – процесса, осуществляющего синтез глюкозы из продуктов неуглеводного прои</w:t>
      </w:r>
      <w:r w:rsidRPr="001D27BE">
        <w:rPr>
          <w:rFonts w:ascii="Times New Roman" w:hAnsi="Times New Roman" w:cs="Times New Roman"/>
          <w:sz w:val="24"/>
          <w:szCs w:val="24"/>
        </w:rPr>
        <w:t>с</w:t>
      </w:r>
      <w:r w:rsidRPr="001D27BE">
        <w:rPr>
          <w:rFonts w:ascii="Times New Roman" w:hAnsi="Times New Roman" w:cs="Times New Roman"/>
          <w:sz w:val="24"/>
          <w:szCs w:val="24"/>
        </w:rPr>
        <w:t xml:space="preserve">хождения (аминокислот, пирувата, лактата, глицерина и др.). </w:t>
      </w:r>
    </w:p>
    <w:p w:rsidR="009020C5" w:rsidRPr="001D27BE" w:rsidRDefault="00EE356A" w:rsidP="001D27BE">
      <w:pPr>
        <w:pStyle w:val="a3"/>
        <w:tabs>
          <w:tab w:val="left" w:pos="0"/>
        </w:tabs>
        <w:rPr>
          <w:sz w:val="24"/>
          <w:szCs w:val="24"/>
        </w:rPr>
      </w:pPr>
      <w:r w:rsidRPr="001D27BE">
        <w:rPr>
          <w:sz w:val="24"/>
          <w:szCs w:val="24"/>
        </w:rPr>
        <w:t>В</w:t>
      </w:r>
      <w:r w:rsidR="009020C5" w:rsidRPr="001D27BE">
        <w:rPr>
          <w:sz w:val="24"/>
          <w:szCs w:val="24"/>
        </w:rPr>
        <w:t xml:space="preserve"> печени синтезируется УДФ-глюкуроновая к</w:t>
      </w:r>
      <w:r w:rsidR="009020C5" w:rsidRPr="001D27BE">
        <w:rPr>
          <w:sz w:val="24"/>
          <w:szCs w:val="24"/>
        </w:rPr>
        <w:t>и</w:t>
      </w:r>
      <w:r w:rsidR="009020C5" w:rsidRPr="001D27BE">
        <w:rPr>
          <w:sz w:val="24"/>
          <w:szCs w:val="24"/>
        </w:rPr>
        <w:t>слота, к</w:t>
      </w:r>
      <w:r w:rsidR="009020C5" w:rsidRPr="001D27BE">
        <w:rPr>
          <w:sz w:val="24"/>
          <w:szCs w:val="24"/>
        </w:rPr>
        <w:t>о</w:t>
      </w:r>
      <w:r w:rsidR="009020C5" w:rsidRPr="001D27BE">
        <w:rPr>
          <w:sz w:val="24"/>
          <w:szCs w:val="24"/>
        </w:rPr>
        <w:t>торая, как вышеназванные соединения, может включаться в ГАГи, такие как гиалуроновая кислота, хондроитин-сульфаты А, С, г</w:t>
      </w:r>
      <w:r w:rsidR="009020C5" w:rsidRPr="001D27BE">
        <w:rPr>
          <w:sz w:val="24"/>
          <w:szCs w:val="24"/>
        </w:rPr>
        <w:t>е</w:t>
      </w:r>
      <w:r w:rsidR="009020C5" w:rsidRPr="001D27BE">
        <w:rPr>
          <w:sz w:val="24"/>
          <w:szCs w:val="24"/>
        </w:rPr>
        <w:t>парин, гепаран-сульфат. Сп</w:t>
      </w:r>
      <w:r w:rsidR="009020C5" w:rsidRPr="001D27BE">
        <w:rPr>
          <w:sz w:val="24"/>
          <w:szCs w:val="24"/>
        </w:rPr>
        <w:t>е</w:t>
      </w:r>
      <w:r w:rsidR="009020C5" w:rsidRPr="001D27BE">
        <w:rPr>
          <w:sz w:val="24"/>
          <w:szCs w:val="24"/>
        </w:rPr>
        <w:t>цифической же функцией УДФ-глюкуроната является участие в инактивации (биотрансформации) различных биологически активных веществ (БАВ): стероидных горм</w:t>
      </w:r>
      <w:r w:rsidR="009020C5" w:rsidRPr="001D27BE">
        <w:rPr>
          <w:sz w:val="24"/>
          <w:szCs w:val="24"/>
        </w:rPr>
        <w:t>о</w:t>
      </w:r>
      <w:r w:rsidR="009020C5" w:rsidRPr="001D27BE">
        <w:rPr>
          <w:sz w:val="24"/>
          <w:szCs w:val="24"/>
        </w:rPr>
        <w:t>нов, билирубина, лекарственных средств (см. ниже).</w:t>
      </w:r>
    </w:p>
    <w:p w:rsidR="009020C5" w:rsidRPr="001D27BE" w:rsidRDefault="009020C5" w:rsidP="001D27BE">
      <w:pPr>
        <w:pStyle w:val="a3"/>
        <w:rPr>
          <w:sz w:val="24"/>
          <w:szCs w:val="24"/>
        </w:rPr>
      </w:pPr>
      <w:r w:rsidRPr="001D27BE">
        <w:rPr>
          <w:sz w:val="24"/>
          <w:szCs w:val="24"/>
        </w:rPr>
        <w:t xml:space="preserve">  Только в печени регистрируется активность сорбитол-дегидрогеназы (сорб</w:t>
      </w:r>
      <w:r w:rsidRPr="001D27BE">
        <w:rPr>
          <w:sz w:val="24"/>
          <w:szCs w:val="24"/>
        </w:rPr>
        <w:t>и</w:t>
      </w:r>
      <w:r w:rsidRPr="001D27BE">
        <w:rPr>
          <w:sz w:val="24"/>
          <w:szCs w:val="24"/>
        </w:rPr>
        <w:t>тол-ДГ), с помощью которой многоатомный спирт – сорбит(ол), окисляется в м</w:t>
      </w:r>
      <w:r w:rsidRPr="001D27BE">
        <w:rPr>
          <w:sz w:val="24"/>
          <w:szCs w:val="24"/>
        </w:rPr>
        <w:t>о</w:t>
      </w:r>
      <w:r w:rsidRPr="001D27BE">
        <w:rPr>
          <w:sz w:val="24"/>
          <w:szCs w:val="24"/>
        </w:rPr>
        <w:t xml:space="preserve">носахарид фруктозу. Последняя под действием фруктокиназы или гексокиназы фосфорилируется, что позволяет получившемуся соединению вступить в </w:t>
      </w:r>
      <w:r w:rsidRPr="001D27BE">
        <w:rPr>
          <w:i/>
          <w:sz w:val="24"/>
          <w:szCs w:val="24"/>
        </w:rPr>
        <w:t>глик</w:t>
      </w:r>
      <w:r w:rsidRPr="001D27BE">
        <w:rPr>
          <w:i/>
          <w:sz w:val="24"/>
          <w:szCs w:val="24"/>
        </w:rPr>
        <w:t>о</w:t>
      </w:r>
      <w:r w:rsidRPr="001D27BE">
        <w:rPr>
          <w:i/>
          <w:sz w:val="24"/>
          <w:szCs w:val="24"/>
        </w:rPr>
        <w:t>лиз</w:t>
      </w:r>
      <w:r w:rsidRPr="001D27BE">
        <w:rPr>
          <w:sz w:val="24"/>
          <w:szCs w:val="24"/>
        </w:rPr>
        <w:t xml:space="preserve"> (распад глюкозы). Обнаружение активности сорбитол-ДГ в плазме крови сл</w:t>
      </w:r>
      <w:r w:rsidRPr="001D27BE">
        <w:rPr>
          <w:sz w:val="24"/>
          <w:szCs w:val="24"/>
        </w:rPr>
        <w:t>у</w:t>
      </w:r>
      <w:r w:rsidRPr="001D27BE">
        <w:rPr>
          <w:sz w:val="24"/>
          <w:szCs w:val="24"/>
        </w:rPr>
        <w:t>жит своеобразным маркёром  патологии  печени.</w:t>
      </w:r>
    </w:p>
    <w:p w:rsidR="009020C5" w:rsidRPr="001D27BE" w:rsidRDefault="009020C5" w:rsidP="001D27BE">
      <w:pPr>
        <w:pStyle w:val="a3"/>
        <w:rPr>
          <w:sz w:val="24"/>
          <w:szCs w:val="24"/>
        </w:rPr>
      </w:pPr>
      <w:r w:rsidRPr="001D27BE">
        <w:rPr>
          <w:sz w:val="24"/>
          <w:szCs w:val="24"/>
        </w:rPr>
        <w:t xml:space="preserve">  </w:t>
      </w:r>
    </w:p>
    <w:p w:rsidR="009020C5" w:rsidRPr="001D27BE" w:rsidRDefault="009020C5" w:rsidP="001D27BE">
      <w:pPr>
        <w:pStyle w:val="a3"/>
        <w:rPr>
          <w:sz w:val="24"/>
          <w:szCs w:val="24"/>
        </w:rPr>
      </w:pPr>
      <w:r w:rsidRPr="001D27BE">
        <w:rPr>
          <w:b/>
          <w:sz w:val="24"/>
          <w:szCs w:val="24"/>
        </w:rPr>
        <w:t>Роль печени в метаболизме липидов</w:t>
      </w:r>
    </w:p>
    <w:p w:rsidR="009020C5" w:rsidRPr="001D27BE" w:rsidRDefault="009020C5" w:rsidP="001D27BE">
      <w:pPr>
        <w:pStyle w:val="a3"/>
        <w:rPr>
          <w:sz w:val="24"/>
          <w:szCs w:val="24"/>
        </w:rPr>
      </w:pPr>
      <w:r w:rsidRPr="001D27BE">
        <w:rPr>
          <w:sz w:val="24"/>
          <w:szCs w:val="24"/>
        </w:rPr>
        <w:t xml:space="preserve">                                         </w:t>
      </w:r>
    </w:p>
    <w:p w:rsidR="009020C5" w:rsidRPr="001D27BE" w:rsidRDefault="009020C5" w:rsidP="001D27BE">
      <w:pPr>
        <w:pStyle w:val="a3"/>
        <w:rPr>
          <w:sz w:val="24"/>
          <w:szCs w:val="24"/>
        </w:rPr>
      </w:pPr>
      <w:r w:rsidRPr="001D27BE">
        <w:rPr>
          <w:sz w:val="24"/>
          <w:szCs w:val="24"/>
        </w:rPr>
        <w:t xml:space="preserve">В печени образуется </w:t>
      </w:r>
      <w:r w:rsidRPr="001D27BE">
        <w:rPr>
          <w:i/>
          <w:sz w:val="24"/>
          <w:szCs w:val="24"/>
        </w:rPr>
        <w:t>жёлчь</w:t>
      </w:r>
      <w:r w:rsidRPr="001D27BE">
        <w:rPr>
          <w:sz w:val="24"/>
          <w:szCs w:val="24"/>
        </w:rPr>
        <w:t>. Компонентами жёлчи, кроме воды, явля-ются соли жёлчных кислот, холестерин, фосфолипиды, билирубин-глюкурониды, муцин, немного белков (альбумины, 5’-нуклеотидаза, щелочная фосфатаза, ГГТП, иммуноглобулин А), различных ионов (</w:t>
      </w:r>
      <w:r w:rsidRPr="001D27BE">
        <w:rPr>
          <w:sz w:val="24"/>
          <w:szCs w:val="24"/>
          <w:lang w:val="en-US"/>
        </w:rPr>
        <w:t>Na</w:t>
      </w:r>
      <w:r w:rsidRPr="001D27BE">
        <w:rPr>
          <w:sz w:val="24"/>
          <w:szCs w:val="24"/>
          <w:vertAlign w:val="superscript"/>
        </w:rPr>
        <w:t>+</w:t>
      </w:r>
      <w:r w:rsidRPr="001D27BE">
        <w:rPr>
          <w:sz w:val="24"/>
          <w:szCs w:val="24"/>
        </w:rPr>
        <w:t xml:space="preserve">, </w:t>
      </w:r>
      <w:r w:rsidRPr="001D27BE">
        <w:rPr>
          <w:sz w:val="24"/>
          <w:szCs w:val="24"/>
          <w:lang w:val="en-US"/>
        </w:rPr>
        <w:t>Cl</w:t>
      </w:r>
      <w:r w:rsidRPr="001D27BE">
        <w:rPr>
          <w:sz w:val="24"/>
          <w:szCs w:val="24"/>
          <w:vertAlign w:val="superscript"/>
        </w:rPr>
        <w:t>-</w:t>
      </w:r>
      <w:r w:rsidRPr="001D27BE">
        <w:rPr>
          <w:sz w:val="24"/>
          <w:szCs w:val="24"/>
        </w:rPr>
        <w:t xml:space="preserve">, </w:t>
      </w:r>
      <w:r w:rsidRPr="001D27BE">
        <w:rPr>
          <w:sz w:val="24"/>
          <w:szCs w:val="24"/>
          <w:lang w:val="en-US"/>
        </w:rPr>
        <w:t>HCO</w:t>
      </w:r>
      <w:r w:rsidRPr="001D27BE">
        <w:rPr>
          <w:sz w:val="24"/>
          <w:szCs w:val="24"/>
          <w:vertAlign w:val="subscript"/>
        </w:rPr>
        <w:t>3</w:t>
      </w:r>
      <w:r w:rsidRPr="001D27BE">
        <w:rPr>
          <w:sz w:val="24"/>
          <w:szCs w:val="24"/>
          <w:vertAlign w:val="superscript"/>
        </w:rPr>
        <w:t>-</w:t>
      </w:r>
      <w:r w:rsidRPr="001D27BE">
        <w:rPr>
          <w:sz w:val="24"/>
          <w:szCs w:val="24"/>
        </w:rPr>
        <w:t xml:space="preserve">, </w:t>
      </w:r>
      <w:r w:rsidRPr="001D27BE">
        <w:rPr>
          <w:sz w:val="24"/>
          <w:szCs w:val="24"/>
          <w:lang w:val="en-US"/>
        </w:rPr>
        <w:t>Cu</w:t>
      </w:r>
      <w:r w:rsidRPr="001D27BE">
        <w:rPr>
          <w:sz w:val="24"/>
          <w:szCs w:val="24"/>
          <w:vertAlign w:val="superscript"/>
        </w:rPr>
        <w:t>++</w:t>
      </w:r>
      <w:r w:rsidRPr="001D27BE">
        <w:rPr>
          <w:sz w:val="24"/>
          <w:szCs w:val="24"/>
        </w:rPr>
        <w:t xml:space="preserve">, </w:t>
      </w:r>
      <w:r w:rsidRPr="001D27BE">
        <w:rPr>
          <w:sz w:val="24"/>
          <w:szCs w:val="24"/>
          <w:lang w:val="en-US"/>
        </w:rPr>
        <w:t>Fe</w:t>
      </w:r>
      <w:r w:rsidRPr="001D27BE">
        <w:rPr>
          <w:sz w:val="24"/>
          <w:szCs w:val="24"/>
          <w:vertAlign w:val="superscript"/>
        </w:rPr>
        <w:t>+++</w:t>
      </w:r>
      <w:r w:rsidRPr="001D27BE">
        <w:rPr>
          <w:sz w:val="24"/>
          <w:szCs w:val="24"/>
        </w:rPr>
        <w:t xml:space="preserve">, </w:t>
      </w:r>
      <w:r w:rsidRPr="001D27BE">
        <w:rPr>
          <w:sz w:val="24"/>
          <w:szCs w:val="24"/>
          <w:lang w:val="en-US"/>
        </w:rPr>
        <w:t>Se</w:t>
      </w:r>
      <w:r w:rsidRPr="001D27BE">
        <w:rPr>
          <w:sz w:val="24"/>
          <w:szCs w:val="24"/>
          <w:vertAlign w:val="superscript"/>
        </w:rPr>
        <w:t>++</w:t>
      </w:r>
      <w:r w:rsidRPr="001D27BE">
        <w:rPr>
          <w:sz w:val="24"/>
          <w:szCs w:val="24"/>
        </w:rPr>
        <w:t xml:space="preserve"> и др.), микроколичества липовитаминов, стероидных гормонов и т.д.</w:t>
      </w:r>
    </w:p>
    <w:p w:rsidR="009020C5" w:rsidRPr="001D27BE" w:rsidRDefault="009020C5" w:rsidP="001D27BE">
      <w:pPr>
        <w:pStyle w:val="a3"/>
        <w:rPr>
          <w:sz w:val="24"/>
          <w:szCs w:val="24"/>
        </w:rPr>
      </w:pPr>
      <w:r w:rsidRPr="001D27BE">
        <w:rPr>
          <w:sz w:val="24"/>
          <w:szCs w:val="24"/>
        </w:rPr>
        <w:t xml:space="preserve">  Основные функции жёлчи: а) </w:t>
      </w:r>
      <w:r w:rsidRPr="001D27BE">
        <w:rPr>
          <w:i/>
          <w:sz w:val="24"/>
          <w:szCs w:val="24"/>
        </w:rPr>
        <w:t>пищеварительная</w:t>
      </w:r>
      <w:r w:rsidRPr="001D27BE">
        <w:rPr>
          <w:b/>
          <w:i/>
          <w:sz w:val="24"/>
          <w:szCs w:val="24"/>
        </w:rPr>
        <w:t xml:space="preserve"> </w:t>
      </w:r>
      <w:r w:rsidRPr="001D27BE">
        <w:rPr>
          <w:sz w:val="24"/>
          <w:szCs w:val="24"/>
        </w:rPr>
        <w:t xml:space="preserve">– соли жёлчных кислот эмульгируют липиды в тонком кишечнике, активируют липазы, создают оптимум рН для их действия, служат основными компонентами холеиновых комплексов – специфических частиц, в составе которых происходит всасывание ВЖК, ХС, липовитаминов; б) </w:t>
      </w:r>
      <w:r w:rsidRPr="001D27BE">
        <w:rPr>
          <w:i/>
          <w:sz w:val="24"/>
          <w:szCs w:val="24"/>
        </w:rPr>
        <w:t>выделительная</w:t>
      </w:r>
      <w:r w:rsidRPr="001D27BE">
        <w:rPr>
          <w:b/>
          <w:i/>
          <w:sz w:val="24"/>
          <w:szCs w:val="24"/>
        </w:rPr>
        <w:t xml:space="preserve"> </w:t>
      </w:r>
      <w:r w:rsidRPr="001D27BE">
        <w:rPr>
          <w:sz w:val="24"/>
          <w:szCs w:val="24"/>
        </w:rPr>
        <w:t>– попадая в просвет кишечника, некоторые из составных компонентов жёлчи выделяются с калом из организма; правда, часть из них преобразуется микрофлорой кишечника: билирубин в уробилин (стеркобилин).</w:t>
      </w:r>
    </w:p>
    <w:p w:rsidR="009020C5" w:rsidRPr="001D27BE" w:rsidRDefault="00EE356A" w:rsidP="001D27BE">
      <w:pPr>
        <w:pStyle w:val="a3"/>
        <w:rPr>
          <w:sz w:val="24"/>
          <w:szCs w:val="24"/>
        </w:rPr>
      </w:pPr>
      <w:r w:rsidRPr="001D27BE">
        <w:rPr>
          <w:sz w:val="24"/>
          <w:szCs w:val="24"/>
        </w:rPr>
        <w:lastRenderedPageBreak/>
        <w:t>Печень являеися ц</w:t>
      </w:r>
      <w:r w:rsidR="009020C5" w:rsidRPr="001D27BE">
        <w:rPr>
          <w:sz w:val="24"/>
          <w:szCs w:val="24"/>
        </w:rPr>
        <w:t>ентральн</w:t>
      </w:r>
      <w:r w:rsidRPr="001D27BE">
        <w:rPr>
          <w:sz w:val="24"/>
          <w:szCs w:val="24"/>
        </w:rPr>
        <w:t>ым</w:t>
      </w:r>
      <w:r w:rsidR="009020C5" w:rsidRPr="001D27BE">
        <w:rPr>
          <w:sz w:val="24"/>
          <w:szCs w:val="24"/>
        </w:rPr>
        <w:t xml:space="preserve"> место</w:t>
      </w:r>
      <w:r w:rsidRPr="001D27BE">
        <w:rPr>
          <w:sz w:val="24"/>
          <w:szCs w:val="24"/>
        </w:rPr>
        <w:t>м</w:t>
      </w:r>
      <w:r w:rsidR="009020C5" w:rsidRPr="001D27BE">
        <w:rPr>
          <w:sz w:val="24"/>
          <w:szCs w:val="24"/>
        </w:rPr>
        <w:t xml:space="preserve"> обмена </w:t>
      </w:r>
      <w:r w:rsidR="009020C5" w:rsidRPr="001D27BE">
        <w:rPr>
          <w:i/>
          <w:sz w:val="24"/>
          <w:szCs w:val="24"/>
        </w:rPr>
        <w:t>ВЖК</w:t>
      </w:r>
      <w:r w:rsidR="009020C5" w:rsidRPr="001D27BE">
        <w:rPr>
          <w:sz w:val="24"/>
          <w:szCs w:val="24"/>
        </w:rPr>
        <w:t>. Сюда они поступают из кишечн</w:t>
      </w:r>
      <w:r w:rsidR="009020C5" w:rsidRPr="001D27BE">
        <w:rPr>
          <w:sz w:val="24"/>
          <w:szCs w:val="24"/>
        </w:rPr>
        <w:t>и</w:t>
      </w:r>
      <w:r w:rsidR="009020C5" w:rsidRPr="001D27BE">
        <w:rPr>
          <w:sz w:val="24"/>
          <w:szCs w:val="24"/>
        </w:rPr>
        <w:t>ка, жировых депо в составе альбуминов плазмы крови. Здесь часть жирных к</w:t>
      </w:r>
      <w:r w:rsidR="009020C5" w:rsidRPr="001D27BE">
        <w:rPr>
          <w:sz w:val="24"/>
          <w:szCs w:val="24"/>
        </w:rPr>
        <w:t>и</w:t>
      </w:r>
      <w:r w:rsidR="009020C5" w:rsidRPr="001D27BE">
        <w:rPr>
          <w:sz w:val="24"/>
          <w:szCs w:val="24"/>
        </w:rPr>
        <w:t>с</w:t>
      </w:r>
      <w:r w:rsidRPr="001D27BE">
        <w:rPr>
          <w:sz w:val="24"/>
          <w:szCs w:val="24"/>
        </w:rPr>
        <w:t>лот синтезируется из ацетил-КоА</w:t>
      </w:r>
      <w:r w:rsidR="009020C5" w:rsidRPr="001D27BE">
        <w:rPr>
          <w:sz w:val="24"/>
          <w:szCs w:val="24"/>
        </w:rPr>
        <w:t>.</w:t>
      </w:r>
    </w:p>
    <w:p w:rsidR="009020C5" w:rsidRPr="001D27BE" w:rsidRDefault="009020C5" w:rsidP="001D27BE">
      <w:pPr>
        <w:pStyle w:val="a3"/>
        <w:rPr>
          <w:sz w:val="24"/>
          <w:szCs w:val="24"/>
        </w:rPr>
      </w:pPr>
      <w:r w:rsidRPr="001D27BE">
        <w:rPr>
          <w:sz w:val="24"/>
          <w:szCs w:val="24"/>
        </w:rPr>
        <w:t xml:space="preserve">  3.В митохондриях печени синтезируются из ацетил-КоА (при деф</w:t>
      </w:r>
      <w:r w:rsidRPr="001D27BE">
        <w:rPr>
          <w:sz w:val="24"/>
          <w:szCs w:val="24"/>
        </w:rPr>
        <w:t>и</w:t>
      </w:r>
      <w:r w:rsidRPr="001D27BE">
        <w:rPr>
          <w:sz w:val="24"/>
          <w:szCs w:val="24"/>
        </w:rPr>
        <w:t>ците оксалоацетата) β-гидроксимасляная, ацетоуксусная кислоты, которые, легко преодолевая мембраны, оказываются в общем кровотоке (клинич</w:t>
      </w:r>
      <w:r w:rsidRPr="001D27BE">
        <w:rPr>
          <w:sz w:val="24"/>
          <w:szCs w:val="24"/>
        </w:rPr>
        <w:t>е</w:t>
      </w:r>
      <w:r w:rsidRPr="001D27BE">
        <w:rPr>
          <w:sz w:val="24"/>
          <w:szCs w:val="24"/>
        </w:rPr>
        <w:t xml:space="preserve">ский термин – </w:t>
      </w:r>
      <w:r w:rsidRPr="001D27BE">
        <w:rPr>
          <w:b/>
          <w:i/>
          <w:sz w:val="24"/>
          <w:szCs w:val="24"/>
        </w:rPr>
        <w:t>кетоновые тела</w:t>
      </w:r>
      <w:r w:rsidRPr="001D27BE">
        <w:rPr>
          <w:sz w:val="24"/>
          <w:szCs w:val="24"/>
        </w:rPr>
        <w:t>).</w:t>
      </w:r>
    </w:p>
    <w:p w:rsidR="009020C5" w:rsidRPr="001D27BE" w:rsidRDefault="009020C5" w:rsidP="001D27BE">
      <w:pPr>
        <w:pStyle w:val="a3"/>
        <w:rPr>
          <w:sz w:val="24"/>
          <w:szCs w:val="24"/>
        </w:rPr>
      </w:pPr>
      <w:r w:rsidRPr="001D27BE">
        <w:rPr>
          <w:sz w:val="24"/>
          <w:szCs w:val="24"/>
        </w:rPr>
        <w:t xml:space="preserve"> В печени из метаболитов гликолиза образуется </w:t>
      </w:r>
      <w:r w:rsidRPr="001D27BE">
        <w:rPr>
          <w:i/>
          <w:sz w:val="24"/>
          <w:szCs w:val="24"/>
        </w:rPr>
        <w:t>глицерол-1фосфат</w:t>
      </w:r>
      <w:r w:rsidRPr="001D27BE">
        <w:rPr>
          <w:sz w:val="24"/>
          <w:szCs w:val="24"/>
        </w:rPr>
        <w:t>, необходим</w:t>
      </w:r>
      <w:r w:rsidR="00EE356A" w:rsidRPr="001D27BE">
        <w:rPr>
          <w:sz w:val="24"/>
          <w:szCs w:val="24"/>
        </w:rPr>
        <w:t>ый</w:t>
      </w:r>
      <w:r w:rsidRPr="001D27BE">
        <w:rPr>
          <w:sz w:val="24"/>
          <w:szCs w:val="24"/>
        </w:rPr>
        <w:t xml:space="preserve"> в синтезе фосфатидата – соединения, из которого в зависимости от обстоятельств могут синтезироваться нейтральные ж</w:t>
      </w:r>
      <w:r w:rsidRPr="001D27BE">
        <w:rPr>
          <w:sz w:val="24"/>
          <w:szCs w:val="24"/>
        </w:rPr>
        <w:t>и</w:t>
      </w:r>
      <w:r w:rsidRPr="001D27BE">
        <w:rPr>
          <w:sz w:val="24"/>
          <w:szCs w:val="24"/>
        </w:rPr>
        <w:t>ры или глицерофосфатиды.</w:t>
      </w:r>
    </w:p>
    <w:p w:rsidR="009020C5" w:rsidRPr="001D27BE" w:rsidRDefault="009020C5" w:rsidP="001D27BE">
      <w:pPr>
        <w:pStyle w:val="a3"/>
        <w:rPr>
          <w:sz w:val="24"/>
          <w:szCs w:val="24"/>
        </w:rPr>
      </w:pPr>
    </w:p>
    <w:p w:rsidR="009020C5" w:rsidRPr="001D27BE" w:rsidRDefault="009020C5" w:rsidP="001D27BE">
      <w:pPr>
        <w:pStyle w:val="a3"/>
        <w:rPr>
          <w:sz w:val="24"/>
          <w:szCs w:val="24"/>
        </w:rPr>
      </w:pPr>
      <w:r w:rsidRPr="001D27BE">
        <w:rPr>
          <w:sz w:val="24"/>
          <w:szCs w:val="24"/>
        </w:rPr>
        <w:t>Если в плазме крови происходит хотя бы временное увеличение уровня ВЖК, они, поступая в гепатоциты, взаимодействуют с фосф</w:t>
      </w:r>
      <w:r w:rsidRPr="001D27BE">
        <w:rPr>
          <w:sz w:val="24"/>
          <w:szCs w:val="24"/>
        </w:rPr>
        <w:t>а</w:t>
      </w:r>
      <w:r w:rsidRPr="001D27BE">
        <w:rPr>
          <w:sz w:val="24"/>
          <w:szCs w:val="24"/>
        </w:rPr>
        <w:t>тидной кислотой с образ</w:t>
      </w:r>
      <w:r w:rsidRPr="001D27BE">
        <w:rPr>
          <w:sz w:val="24"/>
          <w:szCs w:val="24"/>
        </w:rPr>
        <w:t>о</w:t>
      </w:r>
      <w:r w:rsidRPr="001D27BE">
        <w:rPr>
          <w:sz w:val="24"/>
          <w:szCs w:val="24"/>
        </w:rPr>
        <w:t xml:space="preserve">ванием </w:t>
      </w:r>
      <w:r w:rsidRPr="001D27BE">
        <w:rPr>
          <w:i/>
          <w:sz w:val="24"/>
          <w:szCs w:val="24"/>
        </w:rPr>
        <w:t>нейтральных жиров</w:t>
      </w:r>
      <w:r w:rsidRPr="001D27BE">
        <w:rPr>
          <w:sz w:val="24"/>
          <w:szCs w:val="24"/>
        </w:rPr>
        <w:t xml:space="preserve">.  </w:t>
      </w:r>
    </w:p>
    <w:p w:rsidR="009020C5" w:rsidRPr="001D27BE" w:rsidRDefault="009020C5" w:rsidP="001D27BE">
      <w:pPr>
        <w:pStyle w:val="a3"/>
        <w:rPr>
          <w:sz w:val="24"/>
          <w:szCs w:val="24"/>
        </w:rPr>
      </w:pPr>
      <w:r w:rsidRPr="001D27BE">
        <w:rPr>
          <w:sz w:val="24"/>
          <w:szCs w:val="24"/>
        </w:rPr>
        <w:t>При достаточном количестве в гепатоцитах холина, этаноламина, серина, инозитола, последние могут включаться в фосфатидную кисл</w:t>
      </w:r>
      <w:r w:rsidRPr="001D27BE">
        <w:rPr>
          <w:sz w:val="24"/>
          <w:szCs w:val="24"/>
        </w:rPr>
        <w:t>о</w:t>
      </w:r>
      <w:r w:rsidRPr="001D27BE">
        <w:rPr>
          <w:sz w:val="24"/>
          <w:szCs w:val="24"/>
        </w:rPr>
        <w:t>ту, что заканчивается синтезом соответствующих глицерофосфатидов (</w:t>
      </w:r>
      <w:r w:rsidRPr="001D27BE">
        <w:rPr>
          <w:i/>
          <w:sz w:val="24"/>
          <w:szCs w:val="24"/>
        </w:rPr>
        <w:t>липотропных веществ</w:t>
      </w:r>
      <w:r w:rsidRPr="001D27BE">
        <w:rPr>
          <w:sz w:val="24"/>
          <w:szCs w:val="24"/>
        </w:rPr>
        <w:t>).</w:t>
      </w:r>
    </w:p>
    <w:p w:rsidR="009020C5" w:rsidRPr="001D27BE" w:rsidRDefault="009020C5" w:rsidP="001D27BE">
      <w:pPr>
        <w:pStyle w:val="a3"/>
        <w:rPr>
          <w:sz w:val="24"/>
          <w:szCs w:val="24"/>
        </w:rPr>
      </w:pPr>
      <w:r w:rsidRPr="001D27BE">
        <w:rPr>
          <w:sz w:val="24"/>
          <w:szCs w:val="24"/>
        </w:rPr>
        <w:t xml:space="preserve">  В печени образуется часть </w:t>
      </w:r>
      <w:r w:rsidRPr="001D27BE">
        <w:rPr>
          <w:i/>
          <w:sz w:val="24"/>
          <w:szCs w:val="24"/>
        </w:rPr>
        <w:t>апопротеинов</w:t>
      </w:r>
      <w:r w:rsidRPr="001D27BE">
        <w:rPr>
          <w:sz w:val="24"/>
          <w:szCs w:val="24"/>
        </w:rPr>
        <w:t xml:space="preserve"> – белковых компонентов ЛП, в пе</w:t>
      </w:r>
      <w:r w:rsidRPr="001D27BE">
        <w:rPr>
          <w:sz w:val="24"/>
          <w:szCs w:val="24"/>
        </w:rPr>
        <w:t>р</w:t>
      </w:r>
      <w:r w:rsidRPr="001D27BE">
        <w:rPr>
          <w:sz w:val="24"/>
          <w:szCs w:val="24"/>
        </w:rPr>
        <w:t>вую очередь, ЛПОНП, ЛПНП.</w:t>
      </w:r>
    </w:p>
    <w:p w:rsidR="009020C5" w:rsidRPr="001D27BE" w:rsidRDefault="009020C5" w:rsidP="001D27BE">
      <w:pPr>
        <w:pStyle w:val="a3"/>
        <w:rPr>
          <w:sz w:val="24"/>
          <w:szCs w:val="24"/>
        </w:rPr>
      </w:pPr>
      <w:r w:rsidRPr="001D27BE">
        <w:rPr>
          <w:sz w:val="24"/>
          <w:szCs w:val="24"/>
        </w:rPr>
        <w:t xml:space="preserve">  .В гепатоцитах синтезируется </w:t>
      </w:r>
      <w:r w:rsidRPr="001D27BE">
        <w:rPr>
          <w:i/>
          <w:sz w:val="24"/>
          <w:szCs w:val="24"/>
        </w:rPr>
        <w:t>ЛПОНП</w:t>
      </w:r>
      <w:r w:rsidRPr="001D27BE">
        <w:rPr>
          <w:sz w:val="24"/>
          <w:szCs w:val="24"/>
        </w:rPr>
        <w:t xml:space="preserve"> – основные транспортные формы эндогенных нейтральных жиров. Под влиянием липопротеи</w:t>
      </w:r>
      <w:r w:rsidRPr="001D27BE">
        <w:rPr>
          <w:sz w:val="24"/>
          <w:szCs w:val="24"/>
        </w:rPr>
        <w:t>н</w:t>
      </w:r>
      <w:r w:rsidRPr="001D27BE">
        <w:rPr>
          <w:sz w:val="24"/>
          <w:szCs w:val="24"/>
        </w:rPr>
        <w:t>липазы, локализующейся обычно на стенках капилляров и высвобо</w:t>
      </w:r>
      <w:r w:rsidRPr="001D27BE">
        <w:rPr>
          <w:sz w:val="24"/>
          <w:szCs w:val="24"/>
        </w:rPr>
        <w:t>ж</w:t>
      </w:r>
      <w:r w:rsidRPr="001D27BE">
        <w:rPr>
          <w:sz w:val="24"/>
          <w:szCs w:val="24"/>
        </w:rPr>
        <w:t>дающейся в кровяное русло при участии гепарина, происходит пост</w:t>
      </w:r>
      <w:r w:rsidRPr="001D27BE">
        <w:rPr>
          <w:sz w:val="24"/>
          <w:szCs w:val="24"/>
        </w:rPr>
        <w:t>а</w:t>
      </w:r>
      <w:r w:rsidRPr="001D27BE">
        <w:rPr>
          <w:sz w:val="24"/>
          <w:szCs w:val="24"/>
        </w:rPr>
        <w:t>дийный гидролиз жиров ЛПОНП</w:t>
      </w:r>
      <w:r w:rsidR="00EE356A" w:rsidRPr="001D27BE">
        <w:rPr>
          <w:sz w:val="24"/>
          <w:szCs w:val="24"/>
        </w:rPr>
        <w:t>.</w:t>
      </w:r>
    </w:p>
    <w:p w:rsidR="009020C5" w:rsidRPr="001D27BE" w:rsidRDefault="009020C5" w:rsidP="001D27BE">
      <w:pPr>
        <w:pStyle w:val="a3"/>
        <w:rPr>
          <w:sz w:val="24"/>
          <w:szCs w:val="24"/>
        </w:rPr>
      </w:pPr>
      <w:r w:rsidRPr="001D27BE">
        <w:rPr>
          <w:sz w:val="24"/>
          <w:szCs w:val="24"/>
        </w:rPr>
        <w:t xml:space="preserve">           Часть высвободившихся ВЖК связывается сывороточным альбумином,  другая же, преодолевая цитолеммы, попадает в ткани, а ЛПОНП, теряя их, преобразую</w:t>
      </w:r>
      <w:r w:rsidRPr="001D27BE">
        <w:rPr>
          <w:sz w:val="24"/>
          <w:szCs w:val="24"/>
        </w:rPr>
        <w:t>т</w:t>
      </w:r>
      <w:r w:rsidRPr="001D27BE">
        <w:rPr>
          <w:sz w:val="24"/>
          <w:szCs w:val="24"/>
        </w:rPr>
        <w:t>ся постепенно в ЛПНП.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>Печень, в меньшей степени кишечник, – наиболее активные пр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 xml:space="preserve">дуценты </w:t>
      </w:r>
      <w:r w:rsidRPr="001D27BE">
        <w:rPr>
          <w:rFonts w:ascii="Times New Roman" w:hAnsi="Times New Roman" w:cs="Times New Roman"/>
          <w:i/>
          <w:sz w:val="24"/>
          <w:szCs w:val="24"/>
        </w:rPr>
        <w:t>х</w:t>
      </w:r>
      <w:r w:rsidRPr="001D27BE">
        <w:rPr>
          <w:rFonts w:ascii="Times New Roman" w:hAnsi="Times New Roman" w:cs="Times New Roman"/>
          <w:i/>
          <w:sz w:val="24"/>
          <w:szCs w:val="24"/>
        </w:rPr>
        <w:t>о</w:t>
      </w:r>
      <w:r w:rsidRPr="001D27BE">
        <w:rPr>
          <w:rFonts w:ascii="Times New Roman" w:hAnsi="Times New Roman" w:cs="Times New Roman"/>
          <w:i/>
          <w:sz w:val="24"/>
          <w:szCs w:val="24"/>
        </w:rPr>
        <w:t>лестерина</w:t>
      </w:r>
      <w:r w:rsidRPr="001D27BE">
        <w:rPr>
          <w:rFonts w:ascii="Times New Roman" w:hAnsi="Times New Roman" w:cs="Times New Roman"/>
          <w:sz w:val="24"/>
          <w:szCs w:val="24"/>
        </w:rPr>
        <w:t>, который поступает в общий кровоток в составе ЛПНП или ЛПОНП (реже). Именно ЛПНП распознаются рецепторами клеток п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риферических тканей и поглощаются ими путём эндоцитоза, снабжая их остатками ТАГ-ов и холестерином.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В гепатоцитах образуются и </w:t>
      </w:r>
      <w:r w:rsidRPr="001D27BE">
        <w:rPr>
          <w:rFonts w:ascii="Times New Roman" w:hAnsi="Times New Roman" w:cs="Times New Roman"/>
          <w:i/>
          <w:sz w:val="24"/>
          <w:szCs w:val="24"/>
        </w:rPr>
        <w:t>ЛПВП</w:t>
      </w:r>
      <w:r w:rsidRPr="001D27BE">
        <w:rPr>
          <w:rFonts w:ascii="Times New Roman" w:hAnsi="Times New Roman" w:cs="Times New Roman"/>
          <w:sz w:val="24"/>
          <w:szCs w:val="24"/>
        </w:rPr>
        <w:t xml:space="preserve"> - дископодобные структуры, включающие апобелки, фосфолипиды и относительно малые количес</w:t>
      </w:r>
      <w:r w:rsidRPr="001D27BE">
        <w:rPr>
          <w:rFonts w:ascii="Times New Roman" w:hAnsi="Times New Roman" w:cs="Times New Roman"/>
          <w:sz w:val="24"/>
          <w:szCs w:val="24"/>
        </w:rPr>
        <w:t>т</w:t>
      </w:r>
      <w:r w:rsidRPr="001D27BE">
        <w:rPr>
          <w:rFonts w:ascii="Times New Roman" w:hAnsi="Times New Roman" w:cs="Times New Roman"/>
          <w:sz w:val="24"/>
          <w:szCs w:val="24"/>
        </w:rPr>
        <w:t>ва ХС и нейтральных жиров. В периферических тканях они обогащ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ются холестерином, причём обычно гидроксил этого спирта экспон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рован в водное окружение ЛПВП и до</w:t>
      </w:r>
      <w:r w:rsidRPr="001D27BE">
        <w:rPr>
          <w:rFonts w:ascii="Times New Roman" w:hAnsi="Times New Roman" w:cs="Times New Roman"/>
          <w:sz w:val="24"/>
          <w:szCs w:val="24"/>
        </w:rPr>
        <w:t>с</w:t>
      </w:r>
      <w:r w:rsidRPr="001D27BE">
        <w:rPr>
          <w:rFonts w:ascii="Times New Roman" w:hAnsi="Times New Roman" w:cs="Times New Roman"/>
          <w:sz w:val="24"/>
          <w:szCs w:val="24"/>
        </w:rPr>
        <w:t>тупен для этерификации. Чтобы амфипатичный холестерин стал полностью гидрофобным и был спос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бен мигрировать с периферии ЛП к центру, тем самым снизив атер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генность частицы, требуется работа ЛХАТ.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>Лецитин-холестерин-ацилтрансфераза</w:t>
      </w:r>
      <w:r w:rsidRPr="001D27BE">
        <w:rPr>
          <w:rFonts w:ascii="Times New Roman" w:hAnsi="Times New Roman" w:cs="Times New Roman"/>
          <w:sz w:val="24"/>
          <w:szCs w:val="24"/>
        </w:rPr>
        <w:t xml:space="preserve"> (ЛХАТ) – фермент, синт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зируемый печенью, но катализирующий перенос ВЖК от фосфатиди</w:t>
      </w:r>
      <w:r w:rsidRPr="001D27BE">
        <w:rPr>
          <w:rFonts w:ascii="Times New Roman" w:hAnsi="Times New Roman" w:cs="Times New Roman"/>
          <w:sz w:val="24"/>
          <w:szCs w:val="24"/>
        </w:rPr>
        <w:t>л</w:t>
      </w:r>
      <w:r w:rsidRPr="001D27BE">
        <w:rPr>
          <w:rFonts w:ascii="Times New Roman" w:hAnsi="Times New Roman" w:cs="Times New Roman"/>
          <w:sz w:val="24"/>
          <w:szCs w:val="24"/>
        </w:rPr>
        <w:t>холина (старое назв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ние – лецитин) на холестерин в ЛПНП плазмы крови (схема 3).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Таким образом, печень служит главным органом в метаболизме </w:t>
      </w:r>
      <w:r w:rsidRPr="001D27BE">
        <w:rPr>
          <w:rFonts w:ascii="Times New Roman" w:hAnsi="Times New Roman" w:cs="Times New Roman"/>
          <w:i/>
          <w:sz w:val="24"/>
          <w:szCs w:val="24"/>
        </w:rPr>
        <w:t>холестерина</w:t>
      </w:r>
      <w:r w:rsidRPr="001D27BE">
        <w:rPr>
          <w:rFonts w:ascii="Times New Roman" w:hAnsi="Times New Roman" w:cs="Times New Roman"/>
          <w:sz w:val="24"/>
          <w:szCs w:val="24"/>
        </w:rPr>
        <w:t>. В ней он синтезируется, этерифицируется, включается в соответствующий ЛП, отправляющийся к периферическим тканям, с</w:t>
      </w:r>
      <w:r w:rsidRPr="001D27BE">
        <w:rPr>
          <w:rFonts w:ascii="Times New Roman" w:hAnsi="Times New Roman" w:cs="Times New Roman"/>
          <w:sz w:val="24"/>
          <w:szCs w:val="24"/>
        </w:rPr>
        <w:t>ю</w:t>
      </w:r>
      <w:r w:rsidRPr="001D27BE">
        <w:rPr>
          <w:rFonts w:ascii="Times New Roman" w:hAnsi="Times New Roman" w:cs="Times New Roman"/>
          <w:sz w:val="24"/>
          <w:szCs w:val="24"/>
        </w:rPr>
        <w:t>да же холестерин возвращается, чтобы экскретироваться в свободном виде в составе жёлчи или же предварител</w:t>
      </w:r>
      <w:r w:rsidRPr="001D27BE">
        <w:rPr>
          <w:rFonts w:ascii="Times New Roman" w:hAnsi="Times New Roman" w:cs="Times New Roman"/>
          <w:sz w:val="24"/>
          <w:szCs w:val="24"/>
        </w:rPr>
        <w:t>ь</w:t>
      </w:r>
      <w:r w:rsidRPr="001D27BE">
        <w:rPr>
          <w:rFonts w:ascii="Times New Roman" w:hAnsi="Times New Roman" w:cs="Times New Roman"/>
          <w:sz w:val="24"/>
          <w:szCs w:val="24"/>
        </w:rPr>
        <w:t>но преобразовавшись в жёлчные кислоты.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b/>
          <w:sz w:val="24"/>
          <w:szCs w:val="24"/>
        </w:rPr>
        <w:t>6.2.3. Печень и обмен азотсодержащих соединений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>Для аминокислот, поступающих из кишечника или высвободи</w:t>
      </w:r>
      <w:r w:rsidRPr="001D27BE">
        <w:rPr>
          <w:rFonts w:ascii="Times New Roman" w:hAnsi="Times New Roman" w:cs="Times New Roman"/>
          <w:sz w:val="24"/>
          <w:szCs w:val="24"/>
        </w:rPr>
        <w:t>в</w:t>
      </w:r>
      <w:r w:rsidRPr="001D27BE">
        <w:rPr>
          <w:rFonts w:ascii="Times New Roman" w:hAnsi="Times New Roman" w:cs="Times New Roman"/>
          <w:sz w:val="24"/>
          <w:szCs w:val="24"/>
        </w:rPr>
        <w:t xml:space="preserve">шихся при гидролизе тканевых белков, печень исполняет роль </w:t>
      </w:r>
      <w:r w:rsidRPr="001D27BE">
        <w:rPr>
          <w:rFonts w:ascii="Times New Roman" w:hAnsi="Times New Roman" w:cs="Times New Roman"/>
          <w:i/>
          <w:sz w:val="24"/>
          <w:szCs w:val="24"/>
        </w:rPr>
        <w:t>диспетчера</w:t>
      </w:r>
      <w:r w:rsidRPr="001D27BE">
        <w:rPr>
          <w:rFonts w:ascii="Times New Roman" w:hAnsi="Times New Roman" w:cs="Times New Roman"/>
          <w:sz w:val="24"/>
          <w:szCs w:val="24"/>
        </w:rPr>
        <w:t>. С её помощью поддерживается аминокислотный гомеостаз плазмы крови. Часть пула этих соединений орган использует для собственных нужд. И естественно, что некоторую невостребова</w:t>
      </w:r>
      <w:r w:rsidRPr="001D27BE">
        <w:rPr>
          <w:rFonts w:ascii="Times New Roman" w:hAnsi="Times New Roman" w:cs="Times New Roman"/>
          <w:sz w:val="24"/>
          <w:szCs w:val="24"/>
        </w:rPr>
        <w:t>н</w:t>
      </w:r>
      <w:r w:rsidRPr="001D27BE">
        <w:rPr>
          <w:rFonts w:ascii="Times New Roman" w:hAnsi="Times New Roman" w:cs="Times New Roman"/>
          <w:sz w:val="24"/>
          <w:szCs w:val="24"/>
        </w:rPr>
        <w:t>ную долю аминокислот печень стремится отложить про  запас. Но так как данные вещества, являясь низкомолекулярными, при своём нако</w:t>
      </w:r>
      <w:r w:rsidRPr="001D27BE">
        <w:rPr>
          <w:rFonts w:ascii="Times New Roman" w:hAnsi="Times New Roman" w:cs="Times New Roman"/>
          <w:sz w:val="24"/>
          <w:szCs w:val="24"/>
        </w:rPr>
        <w:t>п</w:t>
      </w:r>
      <w:r w:rsidRPr="001D27BE">
        <w:rPr>
          <w:rFonts w:ascii="Times New Roman" w:hAnsi="Times New Roman" w:cs="Times New Roman"/>
          <w:sz w:val="24"/>
          <w:szCs w:val="24"/>
        </w:rPr>
        <w:t>лении грозят ростом осмотического давления, гепатоциты находят сл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 xml:space="preserve">дующий выход. Используя аналогию с накоплением гликогена с </w:t>
      </w:r>
      <w:r w:rsidRPr="001D27BE">
        <w:rPr>
          <w:rFonts w:ascii="Times New Roman" w:hAnsi="Times New Roman" w:cs="Times New Roman"/>
          <w:sz w:val="24"/>
          <w:szCs w:val="24"/>
        </w:rPr>
        <w:lastRenderedPageBreak/>
        <w:t>пом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щью полимер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зации глюкозы, клетки синтезируют  из аминокислот белки; правда, они их не удерживают в цитоплазме как вышеуказанный гомополисах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рид, а отправляют в плазму крови. При  потребности (например, при полном или белковом голодании) эти протеины служат источниками необходимых ам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нокислот. К слову, белки самой печени в норме обновляются полностью каждые 20 суток.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Все </w:t>
      </w:r>
      <w:r w:rsidRPr="001D27BE">
        <w:rPr>
          <w:rFonts w:ascii="Times New Roman" w:hAnsi="Times New Roman" w:cs="Times New Roman"/>
          <w:i/>
          <w:sz w:val="24"/>
          <w:szCs w:val="24"/>
        </w:rPr>
        <w:t>альбумины</w:t>
      </w:r>
      <w:r w:rsidRPr="001D27BE">
        <w:rPr>
          <w:rFonts w:ascii="Times New Roman" w:hAnsi="Times New Roman" w:cs="Times New Roman"/>
          <w:sz w:val="24"/>
          <w:szCs w:val="24"/>
        </w:rPr>
        <w:t xml:space="preserve">, 75-90% </w:t>
      </w:r>
      <w:r w:rsidRPr="001D27BE">
        <w:rPr>
          <w:rFonts w:ascii="Times New Roman" w:hAnsi="Times New Roman" w:cs="Times New Roman"/>
          <w:i/>
          <w:sz w:val="24"/>
          <w:szCs w:val="24"/>
        </w:rPr>
        <w:t>α-глобулинов</w:t>
      </w:r>
      <w:r w:rsidRPr="001D27BE">
        <w:rPr>
          <w:rFonts w:ascii="Times New Roman" w:hAnsi="Times New Roman" w:cs="Times New Roman"/>
          <w:sz w:val="24"/>
          <w:szCs w:val="24"/>
        </w:rPr>
        <w:t xml:space="preserve">, 50% </w:t>
      </w:r>
      <w:r w:rsidRPr="001D27BE">
        <w:rPr>
          <w:rFonts w:ascii="Times New Roman" w:hAnsi="Times New Roman" w:cs="Times New Roman"/>
          <w:i/>
          <w:sz w:val="24"/>
          <w:szCs w:val="24"/>
        </w:rPr>
        <w:t>β-глобулинов</w:t>
      </w:r>
      <w:r w:rsidRPr="001D27BE">
        <w:rPr>
          <w:rFonts w:ascii="Times New Roman" w:hAnsi="Times New Roman" w:cs="Times New Roman"/>
          <w:sz w:val="24"/>
          <w:szCs w:val="24"/>
        </w:rPr>
        <w:t xml:space="preserve"> плазмы синтезируются гепатоцитами, лишь γ-глобулины производятся сист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мой макрофагов, в том числе и клетками Купфера.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Печень – единственный орган, способный к генезу белковых </w:t>
      </w:r>
      <w:r w:rsidRPr="001D27BE">
        <w:rPr>
          <w:rFonts w:ascii="Times New Roman" w:hAnsi="Times New Roman" w:cs="Times New Roman"/>
          <w:i/>
          <w:sz w:val="24"/>
          <w:szCs w:val="24"/>
        </w:rPr>
        <w:t>факт</w:t>
      </w:r>
      <w:r w:rsidRPr="001D27BE">
        <w:rPr>
          <w:rFonts w:ascii="Times New Roman" w:hAnsi="Times New Roman" w:cs="Times New Roman"/>
          <w:i/>
          <w:sz w:val="24"/>
          <w:szCs w:val="24"/>
        </w:rPr>
        <w:t>о</w:t>
      </w:r>
      <w:r w:rsidRPr="001D27BE">
        <w:rPr>
          <w:rFonts w:ascii="Times New Roman" w:hAnsi="Times New Roman" w:cs="Times New Roman"/>
          <w:i/>
          <w:sz w:val="24"/>
          <w:szCs w:val="24"/>
        </w:rPr>
        <w:t>ров свертывания крови</w:t>
      </w:r>
      <w:r w:rsidRPr="001D27BE">
        <w:rPr>
          <w:rFonts w:ascii="Times New Roman" w:hAnsi="Times New Roman" w:cs="Times New Roman"/>
          <w:sz w:val="24"/>
          <w:szCs w:val="24"/>
        </w:rPr>
        <w:t xml:space="preserve"> (протромбина, фибриногена, проконверт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 xml:space="preserve">на, акцелератора глобулина, фактора Кристмаса, фактора Стюарта-Прауэра). </w:t>
      </w:r>
      <w:r w:rsidR="00EE356A" w:rsidRPr="001D27B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D27BE">
        <w:rPr>
          <w:rFonts w:ascii="Times New Roman" w:hAnsi="Times New Roman" w:cs="Times New Roman"/>
          <w:sz w:val="24"/>
          <w:szCs w:val="24"/>
        </w:rPr>
        <w:t xml:space="preserve">асть естественных основных </w:t>
      </w:r>
      <w:r w:rsidRPr="001D27BE">
        <w:rPr>
          <w:rFonts w:ascii="Times New Roman" w:hAnsi="Times New Roman" w:cs="Times New Roman"/>
          <w:i/>
          <w:sz w:val="24"/>
          <w:szCs w:val="24"/>
        </w:rPr>
        <w:t>антикоагулянтов</w:t>
      </w:r>
      <w:r w:rsidRPr="001D27BE">
        <w:rPr>
          <w:rFonts w:ascii="Times New Roman" w:hAnsi="Times New Roman" w:cs="Times New Roman"/>
          <w:sz w:val="24"/>
          <w:szCs w:val="24"/>
        </w:rPr>
        <w:t xml:space="preserve">  (а</w:t>
      </w:r>
      <w:r w:rsidRPr="001D27BE">
        <w:rPr>
          <w:rFonts w:ascii="Times New Roman" w:hAnsi="Times New Roman" w:cs="Times New Roman"/>
          <w:sz w:val="24"/>
          <w:szCs w:val="24"/>
        </w:rPr>
        <w:t>н</w:t>
      </w:r>
      <w:r w:rsidRPr="001D27BE">
        <w:rPr>
          <w:rFonts w:ascii="Times New Roman" w:hAnsi="Times New Roman" w:cs="Times New Roman"/>
          <w:sz w:val="24"/>
          <w:szCs w:val="24"/>
        </w:rPr>
        <w:t xml:space="preserve">титромбин </w:t>
      </w:r>
      <w:r w:rsidRPr="001D27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27BE">
        <w:rPr>
          <w:rFonts w:ascii="Times New Roman" w:hAnsi="Times New Roman" w:cs="Times New Roman"/>
          <w:sz w:val="24"/>
          <w:szCs w:val="24"/>
        </w:rPr>
        <w:t>, протеин С и др.) также синтезируется в печени.</w:t>
      </w:r>
      <w:r w:rsidR="001D2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27BE">
        <w:rPr>
          <w:rFonts w:ascii="Times New Roman" w:hAnsi="Times New Roman" w:cs="Times New Roman"/>
          <w:sz w:val="24"/>
          <w:szCs w:val="24"/>
        </w:rPr>
        <w:t xml:space="preserve">Гепатоциты также как эндотелий, моноциты, фибробласты и другие клетки участвуют в образовании некоторых </w:t>
      </w:r>
      <w:r w:rsidRPr="001D27BE">
        <w:rPr>
          <w:rFonts w:ascii="Times New Roman" w:hAnsi="Times New Roman" w:cs="Times New Roman"/>
          <w:i/>
          <w:sz w:val="24"/>
          <w:szCs w:val="24"/>
        </w:rPr>
        <w:t>ингибиторов фибринол</w:t>
      </w:r>
      <w:r w:rsidRPr="001D27BE">
        <w:rPr>
          <w:rFonts w:ascii="Times New Roman" w:hAnsi="Times New Roman" w:cs="Times New Roman"/>
          <w:i/>
          <w:sz w:val="24"/>
          <w:szCs w:val="24"/>
        </w:rPr>
        <w:t>и</w:t>
      </w:r>
      <w:r w:rsidRPr="001D27BE">
        <w:rPr>
          <w:rFonts w:ascii="Times New Roman" w:hAnsi="Times New Roman" w:cs="Times New Roman"/>
          <w:i/>
          <w:sz w:val="24"/>
          <w:szCs w:val="24"/>
        </w:rPr>
        <w:t>за</w:t>
      </w:r>
      <w:r w:rsidRPr="001D27BE">
        <w:rPr>
          <w:rFonts w:ascii="Times New Roman" w:hAnsi="Times New Roman" w:cs="Times New Roman"/>
          <w:sz w:val="24"/>
          <w:szCs w:val="24"/>
        </w:rPr>
        <w:t>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Регуляторы эритропоэза – </w:t>
      </w:r>
      <w:r w:rsidRPr="001D27BE">
        <w:rPr>
          <w:rFonts w:ascii="Times New Roman" w:hAnsi="Times New Roman" w:cs="Times New Roman"/>
          <w:i/>
          <w:sz w:val="24"/>
          <w:szCs w:val="24"/>
        </w:rPr>
        <w:t>эритропоэтины</w:t>
      </w:r>
      <w:r w:rsidRPr="001D27BE">
        <w:rPr>
          <w:rFonts w:ascii="Times New Roman" w:hAnsi="Times New Roman" w:cs="Times New Roman"/>
          <w:sz w:val="24"/>
          <w:szCs w:val="24"/>
        </w:rPr>
        <w:t xml:space="preserve"> – образуются в печени. 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Гликопротеин </w:t>
      </w:r>
      <w:r w:rsidRPr="001D27BE">
        <w:rPr>
          <w:rFonts w:ascii="Times New Roman" w:hAnsi="Times New Roman" w:cs="Times New Roman"/>
          <w:i/>
          <w:sz w:val="24"/>
          <w:szCs w:val="24"/>
        </w:rPr>
        <w:t>гаптоглобин</w:t>
      </w:r>
      <w:r w:rsidRPr="001D27BE">
        <w:rPr>
          <w:rFonts w:ascii="Times New Roman" w:hAnsi="Times New Roman" w:cs="Times New Roman"/>
          <w:sz w:val="24"/>
          <w:szCs w:val="24"/>
        </w:rPr>
        <w:t>, вступающий в комплекс с гемоглоб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ном для предупреждения его выделения почками (с возможным пров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цированием острой почечной недостаточности), тоже имеет печёно</w:t>
      </w:r>
      <w:r w:rsidRPr="001D27BE">
        <w:rPr>
          <w:rFonts w:ascii="Times New Roman" w:hAnsi="Times New Roman" w:cs="Times New Roman"/>
          <w:sz w:val="24"/>
          <w:szCs w:val="24"/>
        </w:rPr>
        <w:t>ч</w:t>
      </w:r>
      <w:r w:rsidRPr="001D27BE">
        <w:rPr>
          <w:rFonts w:ascii="Times New Roman" w:hAnsi="Times New Roman" w:cs="Times New Roman"/>
          <w:sz w:val="24"/>
          <w:szCs w:val="24"/>
        </w:rPr>
        <w:t>ное происхождение. Данное с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единение принадлежит к белкам острой фазы воспаления, обладает пероксида</w:t>
      </w:r>
      <w:r w:rsidRPr="001D27BE">
        <w:rPr>
          <w:rFonts w:ascii="Times New Roman" w:hAnsi="Times New Roman" w:cs="Times New Roman"/>
          <w:sz w:val="24"/>
          <w:szCs w:val="24"/>
        </w:rPr>
        <w:t>з</w:t>
      </w:r>
      <w:r w:rsidRPr="001D27BE">
        <w:rPr>
          <w:rFonts w:ascii="Times New Roman" w:hAnsi="Times New Roman" w:cs="Times New Roman"/>
          <w:sz w:val="24"/>
          <w:szCs w:val="24"/>
        </w:rPr>
        <w:t>ной активностью.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>Церулоплазмин</w:t>
      </w:r>
      <w:r w:rsidRPr="001D27BE">
        <w:rPr>
          <w:rFonts w:ascii="Times New Roman" w:hAnsi="Times New Roman" w:cs="Times New Roman"/>
          <w:sz w:val="24"/>
          <w:szCs w:val="24"/>
        </w:rPr>
        <w:t>, также являющийся гликопротеином, синтезиру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мым печ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нью, можно считать внеклеточной супероксиддисмутазой, что позволяет защ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щать мембраны клеток; мало того, он стимулирует продукцию антител. Подобным действием, только на клеточный имм</w:t>
      </w:r>
      <w:r w:rsidRPr="001D27BE">
        <w:rPr>
          <w:rFonts w:ascii="Times New Roman" w:hAnsi="Times New Roman" w:cs="Times New Roman"/>
          <w:sz w:val="24"/>
          <w:szCs w:val="24"/>
        </w:rPr>
        <w:t>у</w:t>
      </w:r>
      <w:r w:rsidRPr="001D27BE">
        <w:rPr>
          <w:rFonts w:ascii="Times New Roman" w:hAnsi="Times New Roman" w:cs="Times New Roman"/>
          <w:sz w:val="24"/>
          <w:szCs w:val="24"/>
        </w:rPr>
        <w:t xml:space="preserve">нитет, обладает </w:t>
      </w:r>
      <w:r w:rsidRPr="001D27BE">
        <w:rPr>
          <w:rFonts w:ascii="Times New Roman" w:hAnsi="Times New Roman" w:cs="Times New Roman"/>
          <w:i/>
          <w:sz w:val="24"/>
          <w:szCs w:val="24"/>
        </w:rPr>
        <w:t>трансферрин</w:t>
      </w:r>
      <w:r w:rsidRPr="001D27BE">
        <w:rPr>
          <w:rFonts w:ascii="Times New Roman" w:hAnsi="Times New Roman" w:cs="Times New Roman"/>
          <w:sz w:val="24"/>
          <w:szCs w:val="24"/>
        </w:rPr>
        <w:t>, полим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ризация которого  осуществляется гепатоцитами.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Ещё один углеводсодержащий белок, но с иммуносупрессивными свойствами, способен синтезироваться печенью – </w:t>
      </w:r>
      <w:r w:rsidRPr="001D27BE">
        <w:rPr>
          <w:rFonts w:ascii="Times New Roman" w:hAnsi="Times New Roman" w:cs="Times New Roman"/>
          <w:i/>
          <w:sz w:val="24"/>
          <w:szCs w:val="24"/>
        </w:rPr>
        <w:t>α-фетопротеин</w:t>
      </w:r>
      <w:r w:rsidRPr="001D27BE">
        <w:rPr>
          <w:rFonts w:ascii="Times New Roman" w:hAnsi="Times New Roman" w:cs="Times New Roman"/>
          <w:sz w:val="24"/>
          <w:szCs w:val="24"/>
        </w:rPr>
        <w:t>, рост концентрации которого в плазме крови служит ценным маркёром нек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торых опухолей печени, яичек и яичников.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>Среди α-глобулинов, синтезируемых печенью, следует выделить α</w:t>
      </w:r>
      <w:r w:rsidRPr="001D27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D27BE">
        <w:rPr>
          <w:rFonts w:ascii="Times New Roman" w:hAnsi="Times New Roman" w:cs="Times New Roman"/>
          <w:sz w:val="24"/>
          <w:szCs w:val="24"/>
        </w:rPr>
        <w:t>-антитрипсин, α</w:t>
      </w:r>
      <w:r w:rsidRPr="001D27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27BE">
        <w:rPr>
          <w:rFonts w:ascii="Times New Roman" w:hAnsi="Times New Roman" w:cs="Times New Roman"/>
          <w:sz w:val="24"/>
          <w:szCs w:val="24"/>
        </w:rPr>
        <w:t xml:space="preserve">-макроглобулин – </w:t>
      </w:r>
      <w:r w:rsidRPr="001D27BE">
        <w:rPr>
          <w:rFonts w:ascii="Times New Roman" w:hAnsi="Times New Roman" w:cs="Times New Roman"/>
          <w:i/>
          <w:sz w:val="24"/>
          <w:szCs w:val="24"/>
        </w:rPr>
        <w:t>ингибиторы протеаз</w:t>
      </w:r>
      <w:r w:rsidRPr="001D27BE">
        <w:rPr>
          <w:rFonts w:ascii="Times New Roman" w:hAnsi="Times New Roman" w:cs="Times New Roman"/>
          <w:sz w:val="24"/>
          <w:szCs w:val="24"/>
        </w:rPr>
        <w:t>, белки острой фазы восп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ления.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Источниками большей части протеинов </w:t>
      </w:r>
      <w:r w:rsidRPr="001D27BE">
        <w:rPr>
          <w:rFonts w:ascii="Times New Roman" w:hAnsi="Times New Roman" w:cs="Times New Roman"/>
          <w:i/>
          <w:sz w:val="24"/>
          <w:szCs w:val="24"/>
        </w:rPr>
        <w:t>системы комплемента</w:t>
      </w:r>
      <w:r w:rsidRPr="001D27BE">
        <w:rPr>
          <w:rFonts w:ascii="Times New Roman" w:hAnsi="Times New Roman" w:cs="Times New Roman"/>
          <w:sz w:val="24"/>
          <w:szCs w:val="24"/>
        </w:rPr>
        <w:t xml:space="preserve"> я</w:t>
      </w:r>
      <w:r w:rsidRPr="001D27BE">
        <w:rPr>
          <w:rFonts w:ascii="Times New Roman" w:hAnsi="Times New Roman" w:cs="Times New Roman"/>
          <w:sz w:val="24"/>
          <w:szCs w:val="24"/>
        </w:rPr>
        <w:t>в</w:t>
      </w:r>
      <w:r w:rsidRPr="001D27BE">
        <w:rPr>
          <w:rFonts w:ascii="Times New Roman" w:hAnsi="Times New Roman" w:cs="Times New Roman"/>
          <w:sz w:val="24"/>
          <w:szCs w:val="24"/>
        </w:rPr>
        <w:t>ляются не только макрофаги, моноциты, но и гепатоциты.</w:t>
      </w:r>
    </w:p>
    <w:p w:rsidR="00EE356A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В печени активно протекает </w:t>
      </w:r>
      <w:r w:rsidRPr="001D27BE">
        <w:rPr>
          <w:rFonts w:ascii="Times New Roman" w:hAnsi="Times New Roman" w:cs="Times New Roman"/>
          <w:i/>
          <w:sz w:val="24"/>
          <w:szCs w:val="24"/>
        </w:rPr>
        <w:t>метаболизм аминокислот</w:t>
      </w:r>
      <w:r w:rsidRPr="001D27BE">
        <w:rPr>
          <w:rFonts w:ascii="Times New Roman" w:hAnsi="Times New Roman" w:cs="Times New Roman"/>
          <w:sz w:val="24"/>
          <w:szCs w:val="24"/>
        </w:rPr>
        <w:t>. Основная масса поступающих или образовавшихся с помощью транс-аминирования и других реакций (в которых участвует тетраги</w:t>
      </w:r>
      <w:r w:rsidRPr="001D27BE">
        <w:rPr>
          <w:rFonts w:ascii="Times New Roman" w:hAnsi="Times New Roman" w:cs="Times New Roman"/>
          <w:sz w:val="24"/>
          <w:szCs w:val="24"/>
        </w:rPr>
        <w:t>д</w:t>
      </w:r>
      <w:r w:rsidRPr="001D27BE">
        <w:rPr>
          <w:rFonts w:ascii="Times New Roman" w:hAnsi="Times New Roman" w:cs="Times New Roman"/>
          <w:sz w:val="24"/>
          <w:szCs w:val="24"/>
        </w:rPr>
        <w:t>рофолиевая кислота - ТГФК) аминокислот затрачивается на синтез различных спец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фических и неспецифических</w:t>
      </w:r>
      <w:r w:rsidR="00EE356A" w:rsidRPr="001D27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D2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Другая часть идет на синтез самых разных низкомолекулярных соед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нений. Так, гликогенные аминокислоты могут  служить источник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ми не только глюкозо-6-фосфата, но и глицеральдегид-3-фосфата, судьба которого имеет несколько направлений, в том числе может зако</w:t>
      </w:r>
      <w:r w:rsidRPr="001D27BE">
        <w:rPr>
          <w:rFonts w:ascii="Times New Roman" w:hAnsi="Times New Roman" w:cs="Times New Roman"/>
          <w:sz w:val="24"/>
          <w:szCs w:val="24"/>
        </w:rPr>
        <w:t>н</w:t>
      </w:r>
      <w:r w:rsidRPr="001D27BE">
        <w:rPr>
          <w:rFonts w:ascii="Times New Roman" w:hAnsi="Times New Roman" w:cs="Times New Roman"/>
          <w:sz w:val="24"/>
          <w:szCs w:val="24"/>
        </w:rPr>
        <w:t xml:space="preserve">читься образованием глицерол-1-фосфата. 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Из кетогенных ам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нокислот, как отмечено выше, синтезируются кетон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вые тела</w:t>
      </w:r>
      <w:r w:rsidRPr="001D27BE">
        <w:rPr>
          <w:rFonts w:ascii="Times New Roman" w:hAnsi="Times New Roman" w:cs="Times New Roman"/>
          <w:sz w:val="24"/>
          <w:szCs w:val="24"/>
        </w:rPr>
        <w:t>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Но в гепатоцитах отдельные аминокислоты подвергаются специфич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ским преобразованиям: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А) из серосодержащих аминокислот образуется </w:t>
      </w:r>
      <w:r w:rsidRPr="001D27BE">
        <w:rPr>
          <w:rFonts w:ascii="Times New Roman" w:hAnsi="Times New Roman" w:cs="Times New Roman"/>
          <w:i/>
          <w:sz w:val="24"/>
          <w:szCs w:val="24"/>
        </w:rPr>
        <w:t>таурин</w:t>
      </w:r>
      <w:r w:rsidRPr="001D27BE">
        <w:rPr>
          <w:rFonts w:ascii="Times New Roman" w:hAnsi="Times New Roman" w:cs="Times New Roman"/>
          <w:sz w:val="24"/>
          <w:szCs w:val="24"/>
        </w:rPr>
        <w:t>, который позднее включается в парные жёлчные кислоты (таурохолевая, тауродезоксихол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вая), а также может служить антиоксидантом, связывая г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похлорит анион, стабилизировать мембраны клеток;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Б) в гепатоцитах происходит активация метионина, который в виде </w:t>
      </w:r>
      <w:r w:rsidRPr="001D27B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1D27BE">
        <w:rPr>
          <w:rFonts w:ascii="Times New Roman" w:hAnsi="Times New Roman" w:cs="Times New Roman"/>
          <w:i/>
          <w:sz w:val="24"/>
          <w:szCs w:val="24"/>
        </w:rPr>
        <w:t>-аденозилметионина</w:t>
      </w:r>
      <w:r w:rsidRPr="001D27BE">
        <w:rPr>
          <w:rFonts w:ascii="Times New Roman" w:hAnsi="Times New Roman" w:cs="Times New Roman"/>
          <w:sz w:val="24"/>
          <w:szCs w:val="24"/>
        </w:rPr>
        <w:t xml:space="preserve"> служит источником метильных групп в следующих реакциях: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а) окончание генеза  креатина: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б) синтез холина для холинфосфатидов (липотропных веществ):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По наличию </w:t>
      </w:r>
      <w:r w:rsidRPr="001D27BE">
        <w:rPr>
          <w:rFonts w:ascii="Times New Roman" w:hAnsi="Times New Roman" w:cs="Times New Roman"/>
          <w:i/>
          <w:sz w:val="24"/>
          <w:szCs w:val="24"/>
        </w:rPr>
        <w:t>гема</w:t>
      </w:r>
      <w:r w:rsidRPr="001D27BE">
        <w:rPr>
          <w:rFonts w:ascii="Times New Roman" w:hAnsi="Times New Roman" w:cs="Times New Roman"/>
          <w:sz w:val="24"/>
          <w:szCs w:val="24"/>
        </w:rPr>
        <w:t xml:space="preserve"> (субстраты для его синтеза - сукцинил КоА и ам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нокислота глицин) печень занимает 2 место за эритроцитами, так как это соед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нение является облигатным компонентом цитохрома Р450 (гидроксилирующего кс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нобиотики, см. ниже).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В печени завершается катаболизм многих азотсодержащих соедин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ний. Все они  служат источником аммиака (из –</w:t>
      </w:r>
      <w:r w:rsidRPr="001D27B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D27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27BE">
        <w:rPr>
          <w:rFonts w:ascii="Times New Roman" w:hAnsi="Times New Roman" w:cs="Times New Roman"/>
          <w:sz w:val="24"/>
          <w:szCs w:val="24"/>
        </w:rPr>
        <w:t>), который при раств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 xml:space="preserve">рении дает сильную щёлочь – </w:t>
      </w:r>
      <w:r w:rsidRPr="001D27BE">
        <w:rPr>
          <w:rFonts w:ascii="Times New Roman" w:hAnsi="Times New Roman" w:cs="Times New Roman"/>
          <w:sz w:val="24"/>
          <w:szCs w:val="24"/>
        </w:rPr>
        <w:lastRenderedPageBreak/>
        <w:t>гидроксид аммония. Поэтому во всех кле</w:t>
      </w:r>
      <w:r w:rsidRPr="001D27BE">
        <w:rPr>
          <w:rFonts w:ascii="Times New Roman" w:hAnsi="Times New Roman" w:cs="Times New Roman"/>
          <w:sz w:val="24"/>
          <w:szCs w:val="24"/>
        </w:rPr>
        <w:t>т</w:t>
      </w:r>
      <w:r w:rsidRPr="001D27BE">
        <w:rPr>
          <w:rFonts w:ascii="Times New Roman" w:hAnsi="Times New Roman" w:cs="Times New Roman"/>
          <w:sz w:val="24"/>
          <w:szCs w:val="24"/>
        </w:rPr>
        <w:t>ках организма, где он образуется, в ответ начинают работать различные буферные системы, альфа-кетокислоты, которые его не</w:t>
      </w:r>
      <w:r w:rsidRPr="001D27BE">
        <w:rPr>
          <w:rFonts w:ascii="Times New Roman" w:hAnsi="Times New Roman" w:cs="Times New Roman"/>
          <w:sz w:val="24"/>
          <w:szCs w:val="24"/>
        </w:rPr>
        <w:t>й</w:t>
      </w:r>
      <w:r w:rsidRPr="001D27BE">
        <w:rPr>
          <w:rFonts w:ascii="Times New Roman" w:hAnsi="Times New Roman" w:cs="Times New Roman"/>
          <w:sz w:val="24"/>
          <w:szCs w:val="24"/>
        </w:rPr>
        <w:t>трализуют. Но этот промежуточный процесс должен закончиться в печени инактивацией пол</w:t>
      </w:r>
      <w:r w:rsidRPr="001D27BE">
        <w:rPr>
          <w:rFonts w:ascii="Times New Roman" w:hAnsi="Times New Roman" w:cs="Times New Roman"/>
          <w:sz w:val="24"/>
          <w:szCs w:val="24"/>
        </w:rPr>
        <w:t>у</w:t>
      </w:r>
      <w:r w:rsidRPr="001D27BE">
        <w:rPr>
          <w:rFonts w:ascii="Times New Roman" w:hAnsi="Times New Roman" w:cs="Times New Roman"/>
          <w:sz w:val="24"/>
          <w:szCs w:val="24"/>
        </w:rPr>
        <w:t xml:space="preserve">ченных соединений. Подобное химическое явление получило название 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нитинового цикла синтеза мочевины</w:t>
      </w:r>
      <w:r w:rsidRPr="001D27BE">
        <w:rPr>
          <w:rFonts w:ascii="Times New Roman" w:hAnsi="Times New Roman" w:cs="Times New Roman"/>
          <w:sz w:val="24"/>
          <w:szCs w:val="24"/>
        </w:rPr>
        <w:t xml:space="preserve"> (или цикла Кребса </w:t>
      </w:r>
      <w:r w:rsidRPr="001D27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27BE">
        <w:rPr>
          <w:rFonts w:ascii="Times New Roman" w:hAnsi="Times New Roman" w:cs="Times New Roman"/>
          <w:sz w:val="24"/>
          <w:szCs w:val="24"/>
        </w:rPr>
        <w:t xml:space="preserve"> по имени иссл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дователя, описавшего его ключевые звенья).</w:t>
      </w:r>
    </w:p>
    <w:p w:rsidR="009020C5" w:rsidRPr="001D27BE" w:rsidRDefault="009020C5" w:rsidP="001D27BE">
      <w:pPr>
        <w:pStyle w:val="ae"/>
        <w:spacing w:line="240" w:lineRule="auto"/>
        <w:ind w:left="0" w:right="0" w:firstLine="709"/>
        <w:rPr>
          <w:sz w:val="24"/>
          <w:szCs w:val="24"/>
        </w:rPr>
      </w:pPr>
      <w:r w:rsidRPr="001D27BE">
        <w:rPr>
          <w:sz w:val="24"/>
          <w:szCs w:val="24"/>
        </w:rPr>
        <w:t>Ароматические азотсодержащие соединения, в первую очередь пур</w:t>
      </w:r>
      <w:r w:rsidRPr="001D27BE">
        <w:rPr>
          <w:sz w:val="24"/>
          <w:szCs w:val="24"/>
        </w:rPr>
        <w:t>и</w:t>
      </w:r>
      <w:r w:rsidRPr="001D27BE">
        <w:rPr>
          <w:sz w:val="24"/>
          <w:szCs w:val="24"/>
        </w:rPr>
        <w:t>новые основания, являясь конденсированными гетероциклами, не спосо</w:t>
      </w:r>
      <w:r w:rsidRPr="001D27BE">
        <w:rPr>
          <w:sz w:val="24"/>
          <w:szCs w:val="24"/>
        </w:rPr>
        <w:t>б</w:t>
      </w:r>
      <w:r w:rsidRPr="001D27BE">
        <w:rPr>
          <w:sz w:val="24"/>
          <w:szCs w:val="24"/>
        </w:rPr>
        <w:t>ны подвергаться распаду. Поэтому после неоднократных гидроксилиров</w:t>
      </w:r>
      <w:r w:rsidRPr="001D27BE">
        <w:rPr>
          <w:sz w:val="24"/>
          <w:szCs w:val="24"/>
        </w:rPr>
        <w:t>а</w:t>
      </w:r>
      <w:r w:rsidRPr="001D27BE">
        <w:rPr>
          <w:sz w:val="24"/>
          <w:szCs w:val="24"/>
        </w:rPr>
        <w:t>ний прео</w:t>
      </w:r>
      <w:r w:rsidRPr="001D27BE">
        <w:rPr>
          <w:sz w:val="24"/>
          <w:szCs w:val="24"/>
        </w:rPr>
        <w:t>б</w:t>
      </w:r>
      <w:r w:rsidRPr="001D27BE">
        <w:rPr>
          <w:sz w:val="24"/>
          <w:szCs w:val="24"/>
        </w:rPr>
        <w:t xml:space="preserve">разуются в </w:t>
      </w:r>
      <w:r w:rsidRPr="001D27BE">
        <w:rPr>
          <w:b/>
          <w:i/>
          <w:sz w:val="24"/>
          <w:szCs w:val="24"/>
        </w:rPr>
        <w:t>мочевую кислоту</w:t>
      </w:r>
      <w:r w:rsidRPr="001D27BE">
        <w:rPr>
          <w:sz w:val="24"/>
          <w:szCs w:val="24"/>
        </w:rPr>
        <w:t xml:space="preserve"> (точнее в её соли – </w:t>
      </w:r>
      <w:r w:rsidRPr="001D27BE">
        <w:rPr>
          <w:b/>
          <w:i/>
          <w:sz w:val="24"/>
          <w:szCs w:val="24"/>
        </w:rPr>
        <w:t>ураты</w:t>
      </w:r>
      <w:r w:rsidRPr="001D27BE">
        <w:rPr>
          <w:sz w:val="24"/>
          <w:szCs w:val="24"/>
        </w:rPr>
        <w:t>). Этот процесс, как и пр</w:t>
      </w:r>
      <w:r w:rsidRPr="001D27BE">
        <w:rPr>
          <w:sz w:val="24"/>
          <w:szCs w:val="24"/>
        </w:rPr>
        <w:t>е</w:t>
      </w:r>
      <w:r w:rsidRPr="001D27BE">
        <w:rPr>
          <w:sz w:val="24"/>
          <w:szCs w:val="24"/>
        </w:rPr>
        <w:t>дыдущий, описан только в гепатоцитах.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Как известно, разрушение старых и больных эритроцитов осущест</w:t>
      </w:r>
      <w:r w:rsidRPr="001D27BE">
        <w:rPr>
          <w:rFonts w:ascii="Times New Roman" w:hAnsi="Times New Roman" w:cs="Times New Roman"/>
          <w:sz w:val="24"/>
          <w:szCs w:val="24"/>
        </w:rPr>
        <w:t>в</w:t>
      </w:r>
      <w:r w:rsidRPr="001D27BE">
        <w:rPr>
          <w:rFonts w:ascii="Times New Roman" w:hAnsi="Times New Roman" w:cs="Times New Roman"/>
          <w:sz w:val="24"/>
          <w:szCs w:val="24"/>
        </w:rPr>
        <w:t>ляется клетками РЭС, в том числе печени. При этом деградация гема з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 xml:space="preserve">вершается образованием </w:t>
      </w:r>
      <w:r w:rsidRPr="001D27BE">
        <w:rPr>
          <w:rFonts w:ascii="Times New Roman" w:hAnsi="Times New Roman" w:cs="Times New Roman"/>
          <w:i/>
          <w:sz w:val="24"/>
          <w:szCs w:val="24"/>
        </w:rPr>
        <w:t>билирубина</w:t>
      </w:r>
      <w:r w:rsidRPr="001D27BE">
        <w:rPr>
          <w:rFonts w:ascii="Times New Roman" w:hAnsi="Times New Roman" w:cs="Times New Roman"/>
          <w:sz w:val="24"/>
          <w:szCs w:val="24"/>
        </w:rPr>
        <w:t xml:space="preserve"> – потенциально токсического соед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нения. Где бы ни си</w:t>
      </w:r>
      <w:r w:rsidRPr="001D27BE">
        <w:rPr>
          <w:rFonts w:ascii="Times New Roman" w:hAnsi="Times New Roman" w:cs="Times New Roman"/>
          <w:sz w:val="24"/>
          <w:szCs w:val="24"/>
        </w:rPr>
        <w:t>н</w:t>
      </w:r>
      <w:r w:rsidRPr="001D27BE">
        <w:rPr>
          <w:rFonts w:ascii="Times New Roman" w:hAnsi="Times New Roman" w:cs="Times New Roman"/>
          <w:sz w:val="24"/>
          <w:szCs w:val="24"/>
        </w:rPr>
        <w:t>тезировался, он должен быть доставлен в гепатоциты для окончательной инакт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вации. Ключевую роль в этой ситуации играет фермент УДФ-глюкуронилтрансфераза (УДФГ-трансфераза), с помощью которой и получаются относительно растворимые билирубинм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но- и билирубиндиглюкурониды (</w:t>
      </w:r>
      <w:r w:rsidRPr="001D27BE">
        <w:rPr>
          <w:rFonts w:ascii="Times New Roman" w:hAnsi="Times New Roman" w:cs="Times New Roman"/>
          <w:i/>
          <w:sz w:val="24"/>
          <w:szCs w:val="24"/>
        </w:rPr>
        <w:t>связанный билирубин</w:t>
      </w:r>
      <w:r w:rsidRPr="001D27BE">
        <w:rPr>
          <w:rFonts w:ascii="Times New Roman" w:hAnsi="Times New Roman" w:cs="Times New Roman"/>
          <w:sz w:val="24"/>
          <w:szCs w:val="24"/>
        </w:rPr>
        <w:t>), выделяющиеся из организма в сост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ве жёлчи.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При подавляющем большинстве заболеваний внутренних органов, с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 xml:space="preserve">провождающихся сдвигами в белковом обмене, обнаруживается 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гипопр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теинемия</w:t>
      </w:r>
      <w:r w:rsidRPr="001D27BE">
        <w:rPr>
          <w:rFonts w:ascii="Times New Roman" w:hAnsi="Times New Roman" w:cs="Times New Roman"/>
          <w:i/>
          <w:sz w:val="24"/>
          <w:szCs w:val="24"/>
        </w:rPr>
        <w:t>,</w:t>
      </w:r>
      <w:r w:rsidRPr="001D27BE">
        <w:rPr>
          <w:rFonts w:ascii="Times New Roman" w:hAnsi="Times New Roman" w:cs="Times New Roman"/>
          <w:sz w:val="24"/>
          <w:szCs w:val="24"/>
        </w:rPr>
        <w:t xml:space="preserve"> носящая обычно </w:t>
      </w:r>
      <w:r w:rsidRPr="001D27BE">
        <w:rPr>
          <w:rFonts w:ascii="Times New Roman" w:hAnsi="Times New Roman" w:cs="Times New Roman"/>
          <w:i/>
          <w:sz w:val="24"/>
          <w:szCs w:val="24"/>
        </w:rPr>
        <w:t>вторичный</w:t>
      </w:r>
      <w:r w:rsidRPr="001D27BE">
        <w:rPr>
          <w:rFonts w:ascii="Times New Roman" w:hAnsi="Times New Roman" w:cs="Times New Roman"/>
          <w:sz w:val="24"/>
          <w:szCs w:val="24"/>
        </w:rPr>
        <w:t>, приобретённый</w:t>
      </w:r>
      <w:r w:rsidRPr="001D2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7BE">
        <w:rPr>
          <w:rFonts w:ascii="Times New Roman" w:hAnsi="Times New Roman" w:cs="Times New Roman"/>
          <w:sz w:val="24"/>
          <w:szCs w:val="24"/>
        </w:rPr>
        <w:t xml:space="preserve">характер. 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Абс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лютную гипопротеин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мию</w:t>
      </w:r>
      <w:r w:rsidRPr="001D27BE">
        <w:rPr>
          <w:rFonts w:ascii="Times New Roman" w:hAnsi="Times New Roman" w:cs="Times New Roman"/>
          <w:sz w:val="24"/>
          <w:szCs w:val="24"/>
        </w:rPr>
        <w:t>, возникающую, как правило, из-за снижения величин альбуминов, обусловливают многочисленные причины (н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достаточное поступление белков с пищей, их повышенный распад в орг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низме, потеря с кровью и мочой, перемещение в другие ткани при форм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ровании экссудатов и отёков, генетически дете</w:t>
      </w:r>
      <w:r w:rsidRPr="001D27BE">
        <w:rPr>
          <w:rFonts w:ascii="Times New Roman" w:hAnsi="Times New Roman" w:cs="Times New Roman"/>
          <w:sz w:val="24"/>
          <w:szCs w:val="24"/>
        </w:rPr>
        <w:t>р</w:t>
      </w:r>
      <w:r w:rsidRPr="001D27BE">
        <w:rPr>
          <w:rFonts w:ascii="Times New Roman" w:hAnsi="Times New Roman" w:cs="Times New Roman"/>
          <w:sz w:val="24"/>
          <w:szCs w:val="24"/>
        </w:rPr>
        <w:t xml:space="preserve">минированные нарушения в генезе ферментов), а также подавление </w:t>
      </w:r>
      <w:r w:rsidRPr="001D27BE">
        <w:rPr>
          <w:rFonts w:ascii="Times New Roman" w:hAnsi="Times New Roman" w:cs="Times New Roman"/>
          <w:i/>
          <w:sz w:val="24"/>
          <w:szCs w:val="24"/>
        </w:rPr>
        <w:t>протеоси</w:t>
      </w:r>
      <w:r w:rsidRPr="001D27BE">
        <w:rPr>
          <w:rFonts w:ascii="Times New Roman" w:hAnsi="Times New Roman" w:cs="Times New Roman"/>
          <w:i/>
          <w:sz w:val="24"/>
          <w:szCs w:val="24"/>
        </w:rPr>
        <w:t>н</w:t>
      </w:r>
      <w:r w:rsidRPr="001D27BE">
        <w:rPr>
          <w:rFonts w:ascii="Times New Roman" w:hAnsi="Times New Roman" w:cs="Times New Roman"/>
          <w:i/>
          <w:sz w:val="24"/>
          <w:szCs w:val="24"/>
        </w:rPr>
        <w:t>тетической</w:t>
      </w:r>
      <w:r w:rsidRPr="001D27BE">
        <w:rPr>
          <w:rFonts w:ascii="Times New Roman" w:hAnsi="Times New Roman" w:cs="Times New Roman"/>
          <w:sz w:val="24"/>
          <w:szCs w:val="24"/>
        </w:rPr>
        <w:t xml:space="preserve"> функции печени. Последнее наблюдается при паренхиматозных гепатитах и цирр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зах.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Более половины всего количества белков плазмы (35-55 г/л) прих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дится на долю альбуминов, которые обновляются достаточно быс</w:t>
      </w:r>
      <w:r w:rsidRPr="001D27BE">
        <w:rPr>
          <w:rFonts w:ascii="Times New Roman" w:hAnsi="Times New Roman" w:cs="Times New Roman"/>
          <w:sz w:val="24"/>
          <w:szCs w:val="24"/>
        </w:rPr>
        <w:t>т</w:t>
      </w:r>
      <w:r w:rsidRPr="001D27BE">
        <w:rPr>
          <w:rFonts w:ascii="Times New Roman" w:hAnsi="Times New Roman" w:cs="Times New Roman"/>
          <w:sz w:val="24"/>
          <w:szCs w:val="24"/>
        </w:rPr>
        <w:t>ро: в течение суток образуется и разрушается 10-16 г подобных соединений. Благодаря значительной концентрации, высокой гидрофильности и н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большим размерам молекул они выполняют важную функцию по подде</w:t>
      </w:r>
      <w:r w:rsidRPr="001D27BE">
        <w:rPr>
          <w:rFonts w:ascii="Times New Roman" w:hAnsi="Times New Roman" w:cs="Times New Roman"/>
          <w:sz w:val="24"/>
          <w:szCs w:val="24"/>
        </w:rPr>
        <w:t>р</w:t>
      </w:r>
      <w:r w:rsidRPr="001D27BE">
        <w:rPr>
          <w:rFonts w:ascii="Times New Roman" w:hAnsi="Times New Roman" w:cs="Times New Roman"/>
          <w:sz w:val="24"/>
          <w:szCs w:val="24"/>
        </w:rPr>
        <w:t>жанию коллоидоосмотического давления плазмы, тем самым участвуя в о</w:t>
      </w:r>
      <w:r w:rsidRPr="001D27BE">
        <w:rPr>
          <w:rFonts w:ascii="Times New Roman" w:hAnsi="Times New Roman" w:cs="Times New Roman"/>
          <w:sz w:val="24"/>
          <w:szCs w:val="24"/>
        </w:rPr>
        <w:t>б</w:t>
      </w:r>
      <w:r w:rsidRPr="001D27BE">
        <w:rPr>
          <w:rFonts w:ascii="Times New Roman" w:hAnsi="Times New Roman" w:cs="Times New Roman"/>
          <w:sz w:val="24"/>
          <w:szCs w:val="24"/>
        </w:rPr>
        <w:t>мене воды между кровью и межтканевым простра</w:t>
      </w:r>
      <w:r w:rsidRPr="001D27BE">
        <w:rPr>
          <w:rFonts w:ascii="Times New Roman" w:hAnsi="Times New Roman" w:cs="Times New Roman"/>
          <w:sz w:val="24"/>
          <w:szCs w:val="24"/>
        </w:rPr>
        <w:t>н</w:t>
      </w:r>
      <w:r w:rsidRPr="001D27BE">
        <w:rPr>
          <w:rFonts w:ascii="Times New Roman" w:hAnsi="Times New Roman" w:cs="Times New Roman"/>
          <w:sz w:val="24"/>
          <w:szCs w:val="24"/>
        </w:rPr>
        <w:t>ством.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При содержании указанной фракции протеинов в плазме крови ниже 30 г/л онкотическое давление уменьшается настолько, что вода перех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дит из внутри- во внесосудистый сектор, что может обусловить возникновение отёков. Опр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деление уровня альбуминов в сыворотке крови играет существенную роль для оце</w:t>
      </w:r>
      <w:r w:rsidRPr="001D27BE">
        <w:rPr>
          <w:rFonts w:ascii="Times New Roman" w:hAnsi="Times New Roman" w:cs="Times New Roman"/>
          <w:sz w:val="24"/>
          <w:szCs w:val="24"/>
        </w:rPr>
        <w:t>н</w:t>
      </w:r>
      <w:r w:rsidRPr="001D27BE">
        <w:rPr>
          <w:rFonts w:ascii="Times New Roman" w:hAnsi="Times New Roman" w:cs="Times New Roman"/>
          <w:sz w:val="24"/>
          <w:szCs w:val="24"/>
        </w:rPr>
        <w:t>ки тяжести течения заболеваний, сопровождающи</w:t>
      </w:r>
      <w:r w:rsidRPr="001D27BE">
        <w:rPr>
          <w:rFonts w:ascii="Times New Roman" w:hAnsi="Times New Roman" w:cs="Times New Roman"/>
          <w:sz w:val="24"/>
          <w:szCs w:val="24"/>
        </w:rPr>
        <w:t>х</w:t>
      </w:r>
      <w:r w:rsidRPr="001D27BE">
        <w:rPr>
          <w:rFonts w:ascii="Times New Roman" w:hAnsi="Times New Roman" w:cs="Times New Roman"/>
          <w:sz w:val="24"/>
          <w:szCs w:val="24"/>
        </w:rPr>
        <w:t xml:space="preserve">ся 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гипоальбуминемией,</w:t>
      </w:r>
      <w:r w:rsidRPr="001D2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7BE">
        <w:rPr>
          <w:rFonts w:ascii="Times New Roman" w:hAnsi="Times New Roman" w:cs="Times New Roman"/>
          <w:sz w:val="24"/>
          <w:szCs w:val="24"/>
        </w:rPr>
        <w:t>одной из причин которой</w:t>
      </w:r>
      <w:r w:rsidRPr="001D2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7BE">
        <w:rPr>
          <w:rFonts w:ascii="Times New Roman" w:hAnsi="Times New Roman" w:cs="Times New Roman"/>
          <w:sz w:val="24"/>
          <w:szCs w:val="24"/>
        </w:rPr>
        <w:t>является  распад гепатоцитов</w:t>
      </w:r>
      <w:r w:rsidRPr="001D27BE">
        <w:rPr>
          <w:rFonts w:ascii="Times New Roman" w:hAnsi="Times New Roman" w:cs="Times New Roman"/>
          <w:i/>
          <w:sz w:val="24"/>
          <w:szCs w:val="24"/>
        </w:rPr>
        <w:t>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Вторичная гипоальбуминемия</w:t>
      </w:r>
      <w:r w:rsidRPr="001D27BE">
        <w:rPr>
          <w:rFonts w:ascii="Times New Roman" w:hAnsi="Times New Roman" w:cs="Times New Roman"/>
          <w:sz w:val="24"/>
          <w:szCs w:val="24"/>
        </w:rPr>
        <w:t xml:space="preserve"> наблюдается при альтерациях печ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ни, портальном циррозе, длительной механической желт</w:t>
      </w:r>
      <w:r w:rsidRPr="001D27BE">
        <w:rPr>
          <w:rFonts w:ascii="Times New Roman" w:hAnsi="Times New Roman" w:cs="Times New Roman"/>
          <w:sz w:val="24"/>
          <w:szCs w:val="24"/>
        </w:rPr>
        <w:t>у</w:t>
      </w:r>
      <w:r w:rsidRPr="001D27BE">
        <w:rPr>
          <w:rFonts w:ascii="Times New Roman" w:hAnsi="Times New Roman" w:cs="Times New Roman"/>
          <w:sz w:val="24"/>
          <w:szCs w:val="24"/>
        </w:rPr>
        <w:t>хе. Снижение цифр данных белков крови при хронических поражениях органа (тяжёлом дл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тельном вирусном гепатите, циррозах печени) имеет прогностическое зн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чение и служит неблагоприятным признаком. При острых повре</w:t>
      </w:r>
      <w:r w:rsidRPr="001D27BE">
        <w:rPr>
          <w:rFonts w:ascii="Times New Roman" w:hAnsi="Times New Roman" w:cs="Times New Roman"/>
          <w:sz w:val="24"/>
          <w:szCs w:val="24"/>
        </w:rPr>
        <w:t>ж</w:t>
      </w:r>
      <w:r w:rsidRPr="001D27BE">
        <w:rPr>
          <w:rFonts w:ascii="Times New Roman" w:hAnsi="Times New Roman" w:cs="Times New Roman"/>
          <w:sz w:val="24"/>
          <w:szCs w:val="24"/>
        </w:rPr>
        <w:t>дениях гепатоцитов определение содержания альбуминов в биологических жидк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стях особого значения не имеет.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b/>
          <w:sz w:val="24"/>
          <w:szCs w:val="24"/>
        </w:rPr>
        <w:t>Лабораторная диагностика заболеваний печени</w:t>
      </w:r>
    </w:p>
    <w:p w:rsidR="00FA5F64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Острая и хроническая патология печени многообразна. </w:t>
      </w:r>
    </w:p>
    <w:p w:rsidR="00FA5F64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>Проблема хр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нических поражений органа является одной из основных и  сложных в г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строэнтерологии. Хронические гепатиты включают широкий спектр ноз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логически самостоятельных диффузных воспалительных заболеваний п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чени различной этиологии. Их основными этиологическими факторами пр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знаны инфицирование гепатотропными вирусами, де</w:t>
      </w:r>
      <w:r w:rsidRPr="001D27BE">
        <w:rPr>
          <w:rFonts w:ascii="Times New Roman" w:hAnsi="Times New Roman" w:cs="Times New Roman"/>
          <w:sz w:val="24"/>
          <w:szCs w:val="24"/>
        </w:rPr>
        <w:t>й</w:t>
      </w:r>
      <w:r w:rsidRPr="001D27BE">
        <w:rPr>
          <w:rFonts w:ascii="Times New Roman" w:hAnsi="Times New Roman" w:cs="Times New Roman"/>
          <w:sz w:val="24"/>
          <w:szCs w:val="24"/>
        </w:rPr>
        <w:t xml:space="preserve">ствие ксенобиотиков и, в первую очередь, алкоголя и лекарств. 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>В ряде случаев не удаётся уст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новить причину поражения, например, при аутоиммунном гепатите. Кроме того, н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 xml:space="preserve">которые недуги органа на определённом этапе их </w:t>
      </w:r>
      <w:r w:rsidRPr="001D27BE">
        <w:rPr>
          <w:rFonts w:ascii="Times New Roman" w:hAnsi="Times New Roman" w:cs="Times New Roman"/>
          <w:sz w:val="24"/>
          <w:szCs w:val="24"/>
        </w:rPr>
        <w:lastRenderedPageBreak/>
        <w:t>развития имеют ряд о</w:t>
      </w:r>
      <w:r w:rsidRPr="001D27BE">
        <w:rPr>
          <w:rFonts w:ascii="Times New Roman" w:hAnsi="Times New Roman" w:cs="Times New Roman"/>
          <w:sz w:val="24"/>
          <w:szCs w:val="24"/>
        </w:rPr>
        <w:t>б</w:t>
      </w:r>
      <w:r w:rsidRPr="001D27BE">
        <w:rPr>
          <w:rFonts w:ascii="Times New Roman" w:hAnsi="Times New Roman" w:cs="Times New Roman"/>
          <w:sz w:val="24"/>
          <w:szCs w:val="24"/>
        </w:rPr>
        <w:t>щих клинических и морфологических пр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знаков, свойственных гепатитам, что требует проведения дифференц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альной диагностики между ними. К последним относятся первичный билиарный цирроз печени, склероз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рующий холангит, болезнь Вил</w:t>
      </w:r>
      <w:r w:rsidRPr="001D27BE">
        <w:rPr>
          <w:rFonts w:ascii="Times New Roman" w:hAnsi="Times New Roman" w:cs="Times New Roman"/>
          <w:sz w:val="24"/>
          <w:szCs w:val="24"/>
        </w:rPr>
        <w:t>ь</w:t>
      </w:r>
      <w:r w:rsidRPr="001D27BE">
        <w:rPr>
          <w:rFonts w:ascii="Times New Roman" w:hAnsi="Times New Roman" w:cs="Times New Roman"/>
          <w:sz w:val="24"/>
          <w:szCs w:val="24"/>
        </w:rPr>
        <w:t>сона-Коновалова, гемохроматоз, α</w:t>
      </w:r>
      <w:r w:rsidRPr="001D27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D27BE">
        <w:rPr>
          <w:rFonts w:ascii="Times New Roman" w:hAnsi="Times New Roman" w:cs="Times New Roman"/>
          <w:sz w:val="24"/>
          <w:szCs w:val="24"/>
        </w:rPr>
        <w:t>-антитрипсиновая недостато</w:t>
      </w:r>
      <w:r w:rsidRPr="001D27BE">
        <w:rPr>
          <w:rFonts w:ascii="Times New Roman" w:hAnsi="Times New Roman" w:cs="Times New Roman"/>
          <w:sz w:val="24"/>
          <w:szCs w:val="24"/>
        </w:rPr>
        <w:t>ч</w:t>
      </w:r>
      <w:r w:rsidRPr="001D27BE">
        <w:rPr>
          <w:rFonts w:ascii="Times New Roman" w:hAnsi="Times New Roman" w:cs="Times New Roman"/>
          <w:sz w:val="24"/>
          <w:szCs w:val="24"/>
        </w:rPr>
        <w:t>ность, ряд наследственных заболеваний, включая тезаурисмозы (болезни накопления), патология органа при бер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менности, системных и инфекционных поражениях. Основные звенья п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тогенеза вышеперечи</w:t>
      </w:r>
      <w:r w:rsidRPr="001D27BE">
        <w:rPr>
          <w:rFonts w:ascii="Times New Roman" w:hAnsi="Times New Roman" w:cs="Times New Roman"/>
          <w:sz w:val="24"/>
          <w:szCs w:val="24"/>
        </w:rPr>
        <w:t>с</w:t>
      </w:r>
      <w:r w:rsidRPr="001D27BE">
        <w:rPr>
          <w:rFonts w:ascii="Times New Roman" w:hAnsi="Times New Roman" w:cs="Times New Roman"/>
          <w:sz w:val="24"/>
          <w:szCs w:val="24"/>
        </w:rPr>
        <w:t xml:space="preserve">ленных </w:t>
      </w:r>
      <w:r w:rsidR="00FA5F64" w:rsidRPr="001D27BE">
        <w:rPr>
          <w:rFonts w:ascii="Times New Roman" w:hAnsi="Times New Roman" w:cs="Times New Roman"/>
          <w:sz w:val="24"/>
          <w:szCs w:val="24"/>
          <w:lang w:val="ru-RU"/>
        </w:rPr>
        <w:t>патологий</w:t>
      </w:r>
      <w:r w:rsidRPr="001D27BE">
        <w:rPr>
          <w:rFonts w:ascii="Times New Roman" w:hAnsi="Times New Roman" w:cs="Times New Roman"/>
          <w:sz w:val="24"/>
          <w:szCs w:val="24"/>
        </w:rPr>
        <w:t xml:space="preserve"> указаны в таблице </w:t>
      </w:r>
      <w:r w:rsidR="001D27B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D27BE">
        <w:rPr>
          <w:rFonts w:ascii="Times New Roman" w:hAnsi="Times New Roman" w:cs="Times New Roman"/>
          <w:sz w:val="24"/>
          <w:szCs w:val="24"/>
        </w:rPr>
        <w:t>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Клиническая лабораторная диагностика имеет ведущее значение в гепатологии. Биохимические тесты не являю</w:t>
      </w:r>
      <w:r w:rsidRPr="001D27BE">
        <w:rPr>
          <w:rFonts w:ascii="Times New Roman" w:hAnsi="Times New Roman" w:cs="Times New Roman"/>
          <w:sz w:val="24"/>
          <w:szCs w:val="24"/>
        </w:rPr>
        <w:t>т</w:t>
      </w:r>
      <w:r w:rsidRPr="001D27BE">
        <w:rPr>
          <w:rFonts w:ascii="Times New Roman" w:hAnsi="Times New Roman" w:cs="Times New Roman"/>
          <w:sz w:val="24"/>
          <w:szCs w:val="24"/>
        </w:rPr>
        <w:t>ся строго специфичными, но по их результатам можно сделать з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ключение о функциональном состоянии органа, подтвердить повр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ждение печени, а также судить об акти</w:t>
      </w:r>
      <w:r w:rsidRPr="001D27BE">
        <w:rPr>
          <w:rFonts w:ascii="Times New Roman" w:hAnsi="Times New Roman" w:cs="Times New Roman"/>
          <w:sz w:val="24"/>
          <w:szCs w:val="24"/>
        </w:rPr>
        <w:t>в</w:t>
      </w:r>
      <w:r w:rsidRPr="001D27BE">
        <w:rPr>
          <w:rFonts w:ascii="Times New Roman" w:hAnsi="Times New Roman" w:cs="Times New Roman"/>
          <w:sz w:val="24"/>
          <w:szCs w:val="24"/>
        </w:rPr>
        <w:t>ности и тяжести процесса.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В комплексе биохимических исследований остаётся важным изуч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ние ферментного статуса, пигментного обмена, белкового состава с</w:t>
      </w:r>
      <w:r w:rsidRPr="001D27BE">
        <w:rPr>
          <w:rFonts w:ascii="Times New Roman" w:hAnsi="Times New Roman" w:cs="Times New Roman"/>
          <w:sz w:val="24"/>
          <w:szCs w:val="24"/>
        </w:rPr>
        <w:t>ы</w:t>
      </w:r>
      <w:r w:rsidRPr="001D27BE">
        <w:rPr>
          <w:rFonts w:ascii="Times New Roman" w:hAnsi="Times New Roman" w:cs="Times New Roman"/>
          <w:sz w:val="24"/>
          <w:szCs w:val="24"/>
        </w:rPr>
        <w:t>воротки, осадочных проб и  выделительной функции печени.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Доминирующее значение в лабораторной диагностике заболеваний гепатобилиарной системы имеет определение активности энзимов, генез которых осуществляется гепатоцитами и клетками эпителия жёлчных протоков. В клинической практике их условно подразделяют на секреторные, экскреторные и индикаторные.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</w:t>
      </w:r>
      <w:r w:rsidRPr="001D27BE">
        <w:rPr>
          <w:rFonts w:ascii="Times New Roman" w:hAnsi="Times New Roman" w:cs="Times New Roman"/>
          <w:i/>
          <w:sz w:val="24"/>
          <w:szCs w:val="24"/>
        </w:rPr>
        <w:t>Секреторные -</w:t>
      </w:r>
      <w:r w:rsidRPr="001D27BE">
        <w:rPr>
          <w:rFonts w:ascii="Times New Roman" w:hAnsi="Times New Roman" w:cs="Times New Roman"/>
          <w:sz w:val="24"/>
          <w:szCs w:val="24"/>
        </w:rPr>
        <w:t xml:space="preserve"> синтезируются гепатоцитами и у здоровых л</w:t>
      </w:r>
      <w:r w:rsidRPr="001D27BE">
        <w:rPr>
          <w:rFonts w:ascii="Times New Roman" w:hAnsi="Times New Roman" w:cs="Times New Roman"/>
          <w:sz w:val="24"/>
          <w:szCs w:val="24"/>
        </w:rPr>
        <w:t>ю</w:t>
      </w:r>
      <w:r w:rsidRPr="001D27BE">
        <w:rPr>
          <w:rFonts w:ascii="Times New Roman" w:hAnsi="Times New Roman" w:cs="Times New Roman"/>
          <w:sz w:val="24"/>
          <w:szCs w:val="24"/>
        </w:rPr>
        <w:t>дей выделяются в плазму, выполняя в ней определённые функции. К ним о</w:t>
      </w:r>
      <w:r w:rsidRPr="001D27BE">
        <w:rPr>
          <w:rFonts w:ascii="Times New Roman" w:hAnsi="Times New Roman" w:cs="Times New Roman"/>
          <w:sz w:val="24"/>
          <w:szCs w:val="24"/>
        </w:rPr>
        <w:t>т</w:t>
      </w:r>
      <w:r w:rsidRPr="001D27BE">
        <w:rPr>
          <w:rFonts w:ascii="Times New Roman" w:hAnsi="Times New Roman" w:cs="Times New Roman"/>
          <w:sz w:val="24"/>
          <w:szCs w:val="24"/>
        </w:rPr>
        <w:t>носят холинэстеразу (ХЭ), церулоплазмин, про- и частично антикоагуля</w:t>
      </w:r>
      <w:r w:rsidRPr="001D27BE">
        <w:rPr>
          <w:rFonts w:ascii="Times New Roman" w:hAnsi="Times New Roman" w:cs="Times New Roman"/>
          <w:sz w:val="24"/>
          <w:szCs w:val="24"/>
        </w:rPr>
        <w:t>н</w:t>
      </w:r>
      <w:r w:rsidRPr="001D27BE">
        <w:rPr>
          <w:rFonts w:ascii="Times New Roman" w:hAnsi="Times New Roman" w:cs="Times New Roman"/>
          <w:sz w:val="24"/>
          <w:szCs w:val="24"/>
        </w:rPr>
        <w:t>ты.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</w:t>
      </w:r>
      <w:r w:rsidRPr="001D27BE">
        <w:rPr>
          <w:rFonts w:ascii="Times New Roman" w:hAnsi="Times New Roman" w:cs="Times New Roman"/>
          <w:i/>
          <w:sz w:val="24"/>
          <w:szCs w:val="24"/>
        </w:rPr>
        <w:t>Экскреторные -</w:t>
      </w:r>
      <w:r w:rsidRPr="001D27BE">
        <w:rPr>
          <w:rFonts w:ascii="Times New Roman" w:hAnsi="Times New Roman" w:cs="Times New Roman"/>
          <w:sz w:val="24"/>
          <w:szCs w:val="24"/>
        </w:rPr>
        <w:t xml:space="preserve"> образуются в печени и частично в других тканях, в том числе, в жёлчных выводных протоках, и в обычных условиях выд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ляются с жёлчью (щелочная фосфатаза (ЩФ), γ-глутамилтранспептидаза, лейцинаминопептидаза, 5′-нуклеотидаза, β-глюкуронидаза).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D27BE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>Основные патогенетические механизмы развития острых и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>хронич</w:t>
      </w:r>
      <w:r w:rsidRPr="001D27BE">
        <w:rPr>
          <w:rFonts w:ascii="Times New Roman" w:hAnsi="Times New Roman" w:cs="Times New Roman"/>
          <w:i/>
          <w:sz w:val="24"/>
          <w:szCs w:val="24"/>
        </w:rPr>
        <w:t>е</w:t>
      </w:r>
      <w:r w:rsidRPr="001D27BE">
        <w:rPr>
          <w:rFonts w:ascii="Times New Roman" w:hAnsi="Times New Roman" w:cs="Times New Roman"/>
          <w:i/>
          <w:sz w:val="24"/>
          <w:szCs w:val="24"/>
        </w:rPr>
        <w:t>ских заболеваний печени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160"/>
        <w:gridCol w:w="5400"/>
      </w:tblGrid>
      <w:tr w:rsidR="009020C5" w:rsidRPr="001D27BE" w:rsidTr="00CF593B">
        <w:trPr>
          <w:trHeight w:val="86"/>
        </w:trPr>
        <w:tc>
          <w:tcPr>
            <w:tcW w:w="4102" w:type="dxa"/>
            <w:gridSpan w:val="2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Заболевания </w:t>
            </w:r>
          </w:p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патогенетический м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ханизм</w:t>
            </w:r>
          </w:p>
        </w:tc>
      </w:tr>
      <w:tr w:rsidR="009020C5" w:rsidRPr="001D27BE" w:rsidTr="00CF593B">
        <w:trPr>
          <w:cantSplit/>
          <w:trHeight w:val="86"/>
        </w:trPr>
        <w:tc>
          <w:tcPr>
            <w:tcW w:w="1942" w:type="dxa"/>
            <w:vMerge w:val="restart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1.Вирусные    г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патиты</w:t>
            </w:r>
          </w:p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(ВГ)</w:t>
            </w:r>
          </w:p>
        </w:tc>
        <w:tc>
          <w:tcPr>
            <w:tcW w:w="2160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Острый и хро-нический вирусный гепатит В</w:t>
            </w:r>
          </w:p>
        </w:tc>
        <w:tc>
          <w:tcPr>
            <w:tcW w:w="5400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Цитолиз гепатоцитов связан с акти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ностью Т-киллеров (при наличии НВсо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rAg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и НВеАg)</w:t>
            </w:r>
          </w:p>
        </w:tc>
      </w:tr>
      <w:tr w:rsidR="009020C5" w:rsidRPr="001D27BE" w:rsidTr="00CF593B">
        <w:trPr>
          <w:cantSplit/>
          <w:trHeight w:val="86"/>
        </w:trPr>
        <w:tc>
          <w:tcPr>
            <w:tcW w:w="1942" w:type="dxa"/>
            <w:vMerge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Острый и хро-нический вирусный гепатит С </w:t>
            </w:r>
          </w:p>
        </w:tc>
        <w:tc>
          <w:tcPr>
            <w:tcW w:w="5400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Прямой цитотоксический эффект в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руса, 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мунный цитолиз</w:t>
            </w:r>
          </w:p>
        </w:tc>
      </w:tr>
      <w:tr w:rsidR="009020C5" w:rsidRPr="001D27BE" w:rsidTr="00CF593B">
        <w:trPr>
          <w:cantSplit/>
          <w:trHeight w:val="86"/>
        </w:trPr>
        <w:tc>
          <w:tcPr>
            <w:tcW w:w="1942" w:type="dxa"/>
            <w:vMerge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Острый и хро-нический вирусный гепатит Д</w:t>
            </w:r>
          </w:p>
        </w:tc>
        <w:tc>
          <w:tcPr>
            <w:tcW w:w="5400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Прямой цитотоксический эффект в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руса, 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мунный цитолиз</w:t>
            </w:r>
          </w:p>
        </w:tc>
      </w:tr>
      <w:tr w:rsidR="009020C5" w:rsidRPr="001D27BE" w:rsidTr="00CF593B">
        <w:trPr>
          <w:trHeight w:val="528"/>
        </w:trPr>
        <w:tc>
          <w:tcPr>
            <w:tcW w:w="1942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2.Аутоиммун-</w:t>
            </w:r>
          </w:p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ный    гепатит</w:t>
            </w:r>
          </w:p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(АГ)</w:t>
            </w:r>
          </w:p>
        </w:tc>
        <w:tc>
          <w:tcPr>
            <w:tcW w:w="2160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Первичный б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лиа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ный цирроз п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чени (ПБЦ)</w:t>
            </w:r>
          </w:p>
        </w:tc>
        <w:tc>
          <w:tcPr>
            <w:tcW w:w="5400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Аутоантитело-зависимая цитотокси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-ность – иммунно-опосредованные не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розы гепатоцитов при АГ или хола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гиоцитов при ПБЦ  </w:t>
            </w:r>
          </w:p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C5" w:rsidRPr="001D27BE" w:rsidTr="00CF593B">
        <w:trPr>
          <w:trHeight w:val="1799"/>
        </w:trPr>
        <w:tc>
          <w:tcPr>
            <w:tcW w:w="1942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3.Лекарс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вен-ные и 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ко-гол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ные   поражения   п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</w:p>
        </w:tc>
        <w:tc>
          <w:tcPr>
            <w:tcW w:w="2160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Жировая ди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трофия печени без некрозов</w:t>
            </w:r>
          </w:p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Острый гепатит, сте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тогепатит</w:t>
            </w:r>
          </w:p>
        </w:tc>
        <w:tc>
          <w:tcPr>
            <w:tcW w:w="5400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Блокада ферментов, участвующих в синтезе липопротеинов, фосфолип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дов и др. (дефицит липотропных фа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торов)</w:t>
            </w:r>
          </w:p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Усиление перекисного окисления л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пидов (ПОЛ) мембран гепатоцитов с накоплением Н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и свобо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ных ионов кислорода</w:t>
            </w:r>
          </w:p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Блокада энзимов, участвующих в би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трансформац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онной функции печени (цитохрома Р450 и др. микросомал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ных ферментов)</w:t>
            </w:r>
          </w:p>
        </w:tc>
      </w:tr>
      <w:tr w:rsidR="009020C5" w:rsidRPr="001D27BE" w:rsidTr="00CF593B">
        <w:trPr>
          <w:trHeight w:val="708"/>
        </w:trPr>
        <w:tc>
          <w:tcPr>
            <w:tcW w:w="1942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4.Болезнь Вил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сона–Коновалова, г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мохроматоз</w:t>
            </w:r>
          </w:p>
        </w:tc>
        <w:tc>
          <w:tcPr>
            <w:tcW w:w="2160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Усиление ПОЛ</w:t>
            </w:r>
          </w:p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Активация фиброгенеза</w:t>
            </w:r>
          </w:p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C5" w:rsidRPr="001D27BE" w:rsidTr="00CF593B">
        <w:trPr>
          <w:trHeight w:val="721"/>
        </w:trPr>
        <w:tc>
          <w:tcPr>
            <w:tcW w:w="1942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5.Циррозы печ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2160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Соответствует этиологическому фа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тору</w:t>
            </w:r>
          </w:p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Активация фиброгенеза</w:t>
            </w:r>
          </w:p>
          <w:p w:rsidR="009020C5" w:rsidRPr="001D27BE" w:rsidRDefault="009020C5" w:rsidP="001D27BE">
            <w:pPr>
              <w:pStyle w:val="21"/>
              <w:rPr>
                <w:sz w:val="24"/>
                <w:szCs w:val="24"/>
              </w:rPr>
            </w:pPr>
            <w:r w:rsidRPr="001D27BE">
              <w:rPr>
                <w:sz w:val="24"/>
                <w:szCs w:val="24"/>
              </w:rPr>
              <w:t>Аутоантитело-зависимая цитото</w:t>
            </w:r>
            <w:r w:rsidRPr="001D27BE">
              <w:rPr>
                <w:sz w:val="24"/>
                <w:szCs w:val="24"/>
              </w:rPr>
              <w:t>к</w:t>
            </w:r>
            <w:r w:rsidRPr="001D27BE">
              <w:rPr>
                <w:sz w:val="24"/>
                <w:szCs w:val="24"/>
              </w:rPr>
              <w:t>сич-ность</w:t>
            </w:r>
          </w:p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Дефицит ферментов микросомального оки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</w:tbl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Последние достижения клинической энзимологии позволяют у</w:t>
      </w:r>
      <w:r w:rsidRPr="001D27BE">
        <w:rPr>
          <w:rFonts w:ascii="Times New Roman" w:hAnsi="Times New Roman" w:cs="Times New Roman"/>
          <w:sz w:val="24"/>
          <w:szCs w:val="24"/>
        </w:rPr>
        <w:t>с</w:t>
      </w:r>
      <w:r w:rsidRPr="001D27BE">
        <w:rPr>
          <w:rFonts w:ascii="Times New Roman" w:hAnsi="Times New Roman" w:cs="Times New Roman"/>
          <w:sz w:val="24"/>
          <w:szCs w:val="24"/>
        </w:rPr>
        <w:t xml:space="preserve">ловно разделить </w:t>
      </w:r>
      <w:r w:rsidR="00FA5F64" w:rsidRPr="001D27BE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1D27BE">
        <w:rPr>
          <w:rFonts w:ascii="Times New Roman" w:hAnsi="Times New Roman" w:cs="Times New Roman"/>
          <w:sz w:val="24"/>
          <w:szCs w:val="24"/>
        </w:rPr>
        <w:t>по локализации на следующие группы: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1) </w:t>
      </w:r>
      <w:r w:rsidRPr="001D27BE">
        <w:rPr>
          <w:rFonts w:ascii="Times New Roman" w:hAnsi="Times New Roman" w:cs="Times New Roman"/>
          <w:i/>
          <w:sz w:val="24"/>
          <w:szCs w:val="24"/>
        </w:rPr>
        <w:t>универсально-распространенные ферменты</w:t>
      </w:r>
      <w:r w:rsidRPr="001D27BE">
        <w:rPr>
          <w:rFonts w:ascii="Times New Roman" w:hAnsi="Times New Roman" w:cs="Times New Roman"/>
          <w:sz w:val="24"/>
          <w:szCs w:val="24"/>
        </w:rPr>
        <w:t>, активность которых о</w:t>
      </w:r>
      <w:r w:rsidRPr="001D27BE">
        <w:rPr>
          <w:rFonts w:ascii="Times New Roman" w:hAnsi="Times New Roman" w:cs="Times New Roman"/>
          <w:sz w:val="24"/>
          <w:szCs w:val="24"/>
        </w:rPr>
        <w:t>б</w:t>
      </w:r>
      <w:r w:rsidRPr="001D27BE">
        <w:rPr>
          <w:rFonts w:ascii="Times New Roman" w:hAnsi="Times New Roman" w:cs="Times New Roman"/>
          <w:sz w:val="24"/>
          <w:szCs w:val="24"/>
        </w:rPr>
        <w:t>наруживается не только в печени, но и в других органах – аминотран</w:t>
      </w:r>
      <w:r w:rsidRPr="001D27BE">
        <w:rPr>
          <w:rFonts w:ascii="Times New Roman" w:hAnsi="Times New Roman" w:cs="Times New Roman"/>
          <w:sz w:val="24"/>
          <w:szCs w:val="24"/>
        </w:rPr>
        <w:t>с</w:t>
      </w:r>
      <w:r w:rsidRPr="001D27BE">
        <w:rPr>
          <w:rFonts w:ascii="Times New Roman" w:hAnsi="Times New Roman" w:cs="Times New Roman"/>
          <w:sz w:val="24"/>
          <w:szCs w:val="24"/>
        </w:rPr>
        <w:t>феразы, фруктозодифосфатальдолаза (ФДФА);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2) </w:t>
      </w:r>
      <w:r w:rsidRPr="001D27BE">
        <w:rPr>
          <w:rFonts w:ascii="Times New Roman" w:hAnsi="Times New Roman" w:cs="Times New Roman"/>
          <w:i/>
          <w:sz w:val="24"/>
          <w:szCs w:val="24"/>
        </w:rPr>
        <w:t>печёночно-специфические  (органоспецифические</w:t>
      </w:r>
      <w:r w:rsidRPr="001D27BE">
        <w:rPr>
          <w:rFonts w:ascii="Times New Roman" w:hAnsi="Times New Roman" w:cs="Times New Roman"/>
          <w:sz w:val="24"/>
          <w:szCs w:val="24"/>
        </w:rPr>
        <w:t>) – энзимы, акти</w:t>
      </w:r>
      <w:r w:rsidRPr="001D27BE">
        <w:rPr>
          <w:rFonts w:ascii="Times New Roman" w:hAnsi="Times New Roman" w:cs="Times New Roman"/>
          <w:sz w:val="24"/>
          <w:szCs w:val="24"/>
        </w:rPr>
        <w:t>в</w:t>
      </w:r>
      <w:r w:rsidRPr="001D27BE">
        <w:rPr>
          <w:rFonts w:ascii="Times New Roman" w:hAnsi="Times New Roman" w:cs="Times New Roman"/>
          <w:sz w:val="24"/>
          <w:szCs w:val="24"/>
        </w:rPr>
        <w:t>ность которых исключительно или в максимальной степени регистрир</w:t>
      </w:r>
      <w:r w:rsidRPr="001D27BE">
        <w:rPr>
          <w:rFonts w:ascii="Times New Roman" w:hAnsi="Times New Roman" w:cs="Times New Roman"/>
          <w:sz w:val="24"/>
          <w:szCs w:val="24"/>
        </w:rPr>
        <w:t>у</w:t>
      </w:r>
      <w:r w:rsidRPr="001D27BE">
        <w:rPr>
          <w:rFonts w:ascii="Times New Roman" w:hAnsi="Times New Roman" w:cs="Times New Roman"/>
          <w:sz w:val="24"/>
          <w:szCs w:val="24"/>
        </w:rPr>
        <w:t>ется в печени. К ним относятся уроканиназа, орнитинкарбамоилтрансф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раза, аргиназа, фруктозо-1-фосфатальдолаза, сорбитолд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гидрогеназа и другие;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>3</w:t>
      </w:r>
      <w:r w:rsidRPr="001D27BE">
        <w:rPr>
          <w:rFonts w:ascii="Times New Roman" w:hAnsi="Times New Roman" w:cs="Times New Roman"/>
          <w:i/>
          <w:sz w:val="24"/>
          <w:szCs w:val="24"/>
        </w:rPr>
        <w:t>) клеточно-специфические биокатализаторы</w:t>
      </w:r>
      <w:r w:rsidRPr="001D27BE">
        <w:rPr>
          <w:rFonts w:ascii="Times New Roman" w:hAnsi="Times New Roman" w:cs="Times New Roman"/>
          <w:sz w:val="24"/>
          <w:szCs w:val="24"/>
        </w:rPr>
        <w:t xml:space="preserve"> – преимущественно локализуются в гепат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цитах, в купферовских клетках или холангиоцитах (5′-нуклеотидаза, щ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лочная фосфатаза, γ-глутамилтранспептидаза);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4) </w:t>
      </w:r>
      <w:r w:rsidRPr="001D27BE">
        <w:rPr>
          <w:rFonts w:ascii="Times New Roman" w:hAnsi="Times New Roman" w:cs="Times New Roman"/>
          <w:i/>
          <w:sz w:val="24"/>
          <w:szCs w:val="24"/>
        </w:rPr>
        <w:t xml:space="preserve">органеллоспецифические </w:t>
      </w:r>
      <w:r w:rsidRPr="001D27BE">
        <w:rPr>
          <w:rFonts w:ascii="Times New Roman" w:hAnsi="Times New Roman" w:cs="Times New Roman"/>
          <w:sz w:val="24"/>
          <w:szCs w:val="24"/>
        </w:rPr>
        <w:t>– являются маркёрами определённых ко</w:t>
      </w:r>
      <w:r w:rsidRPr="001D27BE">
        <w:rPr>
          <w:rFonts w:ascii="Times New Roman" w:hAnsi="Times New Roman" w:cs="Times New Roman"/>
          <w:sz w:val="24"/>
          <w:szCs w:val="24"/>
        </w:rPr>
        <w:t>м</w:t>
      </w:r>
      <w:r w:rsidRPr="001D27BE">
        <w:rPr>
          <w:rFonts w:ascii="Times New Roman" w:hAnsi="Times New Roman" w:cs="Times New Roman"/>
          <w:sz w:val="24"/>
          <w:szCs w:val="24"/>
        </w:rPr>
        <w:t>партментов гепатоцита: цитоплазматические, митохондриальные, мит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хондриально-цитоплазматические, лизосомальные (кислая фосфатаза, рибонуклеаза, дезоксирибонуклеаза), микросомальные (глюкозо-6-фосфатаза). Этим ферментам присущи внутриклеточные каталитические э</w:t>
      </w:r>
      <w:r w:rsidRPr="001D27BE">
        <w:rPr>
          <w:rFonts w:ascii="Times New Roman" w:hAnsi="Times New Roman" w:cs="Times New Roman"/>
          <w:sz w:val="24"/>
          <w:szCs w:val="24"/>
        </w:rPr>
        <w:t>ф</w:t>
      </w:r>
      <w:r w:rsidRPr="001D27BE">
        <w:rPr>
          <w:rFonts w:ascii="Times New Roman" w:hAnsi="Times New Roman" w:cs="Times New Roman"/>
          <w:sz w:val="24"/>
          <w:szCs w:val="24"/>
        </w:rPr>
        <w:t>фекты, и они являются наиболее диагностически важными. В физиол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гических условиях активность некоторых из них (ЛДГ, альд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лазы, АлАТ, АсАТ) в плазме крови низкая, а при глубоких повреждениях п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чени -  возрастает.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D27BE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>Энзимы печени и их компартментализация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tbl>
      <w:tblPr>
        <w:tblW w:w="87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3"/>
        <w:gridCol w:w="4320"/>
      </w:tblGrid>
      <w:tr w:rsidR="001D27BE" w:rsidRPr="001D27BE" w:rsidTr="001D27BE">
        <w:tc>
          <w:tcPr>
            <w:tcW w:w="4473" w:type="dxa"/>
          </w:tcPr>
          <w:p w:rsidR="001D27BE" w:rsidRPr="001D27BE" w:rsidRDefault="001D27BE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Особенности ферментов</w:t>
            </w:r>
          </w:p>
        </w:tc>
        <w:tc>
          <w:tcPr>
            <w:tcW w:w="4320" w:type="dxa"/>
          </w:tcPr>
          <w:p w:rsidR="001D27BE" w:rsidRPr="001D27BE" w:rsidRDefault="001D27BE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1D27BE" w:rsidRPr="001D27BE" w:rsidTr="001D27BE">
        <w:tc>
          <w:tcPr>
            <w:tcW w:w="4473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Секреторные энзимы:</w:t>
            </w:r>
          </w:p>
        </w:tc>
        <w:tc>
          <w:tcPr>
            <w:tcW w:w="4320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ХЭ, церулоплазмин, про- и частично ант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коагулянты </w:t>
            </w:r>
          </w:p>
        </w:tc>
      </w:tr>
      <w:tr w:rsidR="001D27BE" w:rsidRPr="001D27BE" w:rsidTr="001D27BE">
        <w:tc>
          <w:tcPr>
            <w:tcW w:w="4473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Экскреторные:</w:t>
            </w:r>
          </w:p>
        </w:tc>
        <w:tc>
          <w:tcPr>
            <w:tcW w:w="4320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ЩФ, ЛАП, ГГТП, 5'-нуклеотидаза, β-глюкуронидаза</w:t>
            </w:r>
          </w:p>
        </w:tc>
      </w:tr>
      <w:tr w:rsidR="001D27BE" w:rsidRPr="001D27BE" w:rsidTr="001D27BE">
        <w:tc>
          <w:tcPr>
            <w:tcW w:w="4473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1) универсально-распространённые</w:t>
            </w:r>
          </w:p>
        </w:tc>
        <w:tc>
          <w:tcPr>
            <w:tcW w:w="4320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Аминотрансферазы, </w:t>
            </w:r>
          </w:p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ФДФА</w:t>
            </w:r>
          </w:p>
        </w:tc>
      </w:tr>
      <w:tr w:rsidR="001D27BE" w:rsidRPr="001D27BE" w:rsidTr="001D27BE">
        <w:tc>
          <w:tcPr>
            <w:tcW w:w="4473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2) печёночно-специфические </w:t>
            </w:r>
          </w:p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   (органоспецифические)</w:t>
            </w:r>
          </w:p>
        </w:tc>
        <w:tc>
          <w:tcPr>
            <w:tcW w:w="4320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Уроканиназа, орн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тинкарбамоилтран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за, аргиназа, Ф-1-ФА, со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битолДГ</w:t>
            </w:r>
          </w:p>
        </w:tc>
      </w:tr>
      <w:tr w:rsidR="001D27BE" w:rsidRPr="001D27BE" w:rsidTr="001D27BE">
        <w:tc>
          <w:tcPr>
            <w:tcW w:w="4473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3) клеточно-специфические</w:t>
            </w:r>
          </w:p>
        </w:tc>
        <w:tc>
          <w:tcPr>
            <w:tcW w:w="4320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ЩФ, ГГТП, 5'-нуклеотидаза</w:t>
            </w:r>
          </w:p>
        </w:tc>
      </w:tr>
      <w:tr w:rsidR="001D27BE" w:rsidRPr="001D27BE" w:rsidTr="001D27BE">
        <w:trPr>
          <w:trHeight w:val="1285"/>
        </w:trPr>
        <w:tc>
          <w:tcPr>
            <w:tcW w:w="4473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органелло-специфические:</w:t>
            </w:r>
          </w:p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АлАТ, АсАТ, ЛДГ, ал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долаза, кислая фосфатаза, рибону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леаза, дезоксириб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нуклеаза, гл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козо-6-фосфатаза </w:t>
            </w:r>
          </w:p>
        </w:tc>
      </w:tr>
      <w:tr w:rsidR="001D27BE" w:rsidRPr="001D27BE" w:rsidTr="001D27BE">
        <w:tc>
          <w:tcPr>
            <w:tcW w:w="4473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а) цитоплазматические</w:t>
            </w:r>
          </w:p>
        </w:tc>
        <w:tc>
          <w:tcPr>
            <w:tcW w:w="4320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АлАТ, ГГТП, ЛДГ, сорбитолДГ, альдол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за,  ЛАП </w:t>
            </w:r>
          </w:p>
        </w:tc>
      </w:tr>
      <w:tr w:rsidR="001D27BE" w:rsidRPr="001D27BE" w:rsidTr="001D27BE">
        <w:tc>
          <w:tcPr>
            <w:tcW w:w="4473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б) митохондриальные</w:t>
            </w:r>
          </w:p>
        </w:tc>
        <w:tc>
          <w:tcPr>
            <w:tcW w:w="4320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ГлДГ, карбамоил-фосфатсинте-таза, АсАт</w:t>
            </w:r>
          </w:p>
        </w:tc>
      </w:tr>
      <w:tr w:rsidR="001D27BE" w:rsidRPr="001D27BE" w:rsidTr="001D27BE">
        <w:tc>
          <w:tcPr>
            <w:tcW w:w="4473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в) митохондриально-</w:t>
            </w:r>
          </w:p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    цитоплазматические</w:t>
            </w:r>
          </w:p>
        </w:tc>
        <w:tc>
          <w:tcPr>
            <w:tcW w:w="4320" w:type="dxa"/>
          </w:tcPr>
          <w:p w:rsidR="001D27BE" w:rsidRPr="001D27BE" w:rsidRDefault="001D27BE" w:rsidP="001D27BE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АсАТ</w:t>
            </w:r>
          </w:p>
        </w:tc>
      </w:tr>
    </w:tbl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Очевидно, что спектр плазменных энзимов в нормальных условиях зависит от их клеточного набора в гепатоците и способности проникн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вения через клеточную и органоидные мембраны. В зав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симости от расположения в клетке их условно можно разделить на</w:t>
      </w:r>
      <w:r w:rsidRPr="001D27BE">
        <w:rPr>
          <w:rFonts w:ascii="Times New Roman" w:hAnsi="Times New Roman" w:cs="Times New Roman"/>
          <w:i/>
          <w:sz w:val="24"/>
          <w:szCs w:val="24"/>
        </w:rPr>
        <w:t xml:space="preserve"> цитоплазматич</w:t>
      </w:r>
      <w:r w:rsidRPr="001D27BE">
        <w:rPr>
          <w:rFonts w:ascii="Times New Roman" w:hAnsi="Times New Roman" w:cs="Times New Roman"/>
          <w:i/>
          <w:sz w:val="24"/>
          <w:szCs w:val="24"/>
        </w:rPr>
        <w:t>е</w:t>
      </w:r>
      <w:r w:rsidRPr="001D27BE">
        <w:rPr>
          <w:rFonts w:ascii="Times New Roman" w:hAnsi="Times New Roman" w:cs="Times New Roman"/>
          <w:i/>
          <w:sz w:val="24"/>
          <w:szCs w:val="24"/>
        </w:rPr>
        <w:t>ские</w:t>
      </w:r>
      <w:r w:rsidRPr="001D27BE">
        <w:rPr>
          <w:rFonts w:ascii="Times New Roman" w:hAnsi="Times New Roman" w:cs="Times New Roman"/>
          <w:sz w:val="24"/>
          <w:szCs w:val="24"/>
        </w:rPr>
        <w:t xml:space="preserve">, </w:t>
      </w:r>
      <w:r w:rsidRPr="001D27BE">
        <w:rPr>
          <w:rFonts w:ascii="Times New Roman" w:hAnsi="Times New Roman" w:cs="Times New Roman"/>
          <w:i/>
          <w:sz w:val="24"/>
          <w:szCs w:val="24"/>
        </w:rPr>
        <w:t>митохондриальные</w:t>
      </w:r>
      <w:r w:rsidRPr="001D27BE">
        <w:rPr>
          <w:rFonts w:ascii="Times New Roman" w:hAnsi="Times New Roman" w:cs="Times New Roman"/>
          <w:sz w:val="24"/>
          <w:szCs w:val="24"/>
        </w:rPr>
        <w:t xml:space="preserve"> и </w:t>
      </w:r>
      <w:r w:rsidRPr="001D27BE">
        <w:rPr>
          <w:rFonts w:ascii="Times New Roman" w:hAnsi="Times New Roman" w:cs="Times New Roman"/>
          <w:i/>
          <w:sz w:val="24"/>
          <w:szCs w:val="24"/>
        </w:rPr>
        <w:t>мит</w:t>
      </w:r>
      <w:r w:rsidRPr="001D27BE">
        <w:rPr>
          <w:rFonts w:ascii="Times New Roman" w:hAnsi="Times New Roman" w:cs="Times New Roman"/>
          <w:i/>
          <w:sz w:val="24"/>
          <w:szCs w:val="24"/>
        </w:rPr>
        <w:t>о</w:t>
      </w:r>
      <w:r w:rsidRPr="001D27BE">
        <w:rPr>
          <w:rFonts w:ascii="Times New Roman" w:hAnsi="Times New Roman" w:cs="Times New Roman"/>
          <w:i/>
          <w:sz w:val="24"/>
          <w:szCs w:val="24"/>
        </w:rPr>
        <w:t>хондриально-цитоплазматические</w:t>
      </w:r>
      <w:r w:rsidRPr="001D27BE">
        <w:rPr>
          <w:rFonts w:ascii="Times New Roman" w:hAnsi="Times New Roman" w:cs="Times New Roman"/>
          <w:sz w:val="24"/>
          <w:szCs w:val="24"/>
        </w:rPr>
        <w:t xml:space="preserve">. В таблицах 1, </w:t>
      </w:r>
      <w:r w:rsidR="00FA5F64" w:rsidRPr="001D27B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D27BE">
        <w:rPr>
          <w:rFonts w:ascii="Times New Roman" w:hAnsi="Times New Roman" w:cs="Times New Roman"/>
          <w:sz w:val="24"/>
          <w:szCs w:val="24"/>
        </w:rPr>
        <w:t xml:space="preserve"> перечислены энзимы и их компа</w:t>
      </w:r>
      <w:r w:rsidRPr="001D27BE">
        <w:rPr>
          <w:rFonts w:ascii="Times New Roman" w:hAnsi="Times New Roman" w:cs="Times New Roman"/>
          <w:sz w:val="24"/>
          <w:szCs w:val="24"/>
        </w:rPr>
        <w:t>р</w:t>
      </w:r>
      <w:r w:rsidRPr="001D27BE">
        <w:rPr>
          <w:rFonts w:ascii="Times New Roman" w:hAnsi="Times New Roman" w:cs="Times New Roman"/>
          <w:sz w:val="24"/>
          <w:szCs w:val="24"/>
        </w:rPr>
        <w:t>тментализация.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7BE">
        <w:rPr>
          <w:rFonts w:ascii="Times New Roman" w:hAnsi="Times New Roman" w:cs="Times New Roman"/>
          <w:b/>
          <w:i/>
          <w:sz w:val="24"/>
          <w:szCs w:val="24"/>
        </w:rPr>
        <w:t>Функциональные пробы печени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</w:t>
      </w:r>
      <w:r w:rsidRPr="001D27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7BE">
        <w:rPr>
          <w:rFonts w:ascii="Times New Roman" w:hAnsi="Times New Roman" w:cs="Times New Roman"/>
          <w:sz w:val="24"/>
          <w:szCs w:val="24"/>
        </w:rPr>
        <w:t xml:space="preserve">  </w:t>
      </w:r>
      <w:r w:rsidRPr="001D27BE">
        <w:rPr>
          <w:rFonts w:ascii="Times New Roman" w:hAnsi="Times New Roman" w:cs="Times New Roman"/>
          <w:i/>
          <w:sz w:val="24"/>
          <w:szCs w:val="24"/>
        </w:rPr>
        <w:t>Под функциональными</w:t>
      </w:r>
      <w:r w:rsidRPr="001D27BE">
        <w:rPr>
          <w:rFonts w:ascii="Times New Roman" w:hAnsi="Times New Roman" w:cs="Times New Roman"/>
          <w:sz w:val="24"/>
          <w:szCs w:val="24"/>
        </w:rPr>
        <w:t xml:space="preserve"> </w:t>
      </w:r>
      <w:r w:rsidRPr="001D27BE">
        <w:rPr>
          <w:rFonts w:ascii="Times New Roman" w:hAnsi="Times New Roman" w:cs="Times New Roman"/>
          <w:i/>
          <w:sz w:val="24"/>
          <w:szCs w:val="24"/>
        </w:rPr>
        <w:t>пробами</w:t>
      </w:r>
      <w:r w:rsidRPr="001D27BE">
        <w:rPr>
          <w:rFonts w:ascii="Times New Roman" w:hAnsi="Times New Roman" w:cs="Times New Roman"/>
          <w:sz w:val="24"/>
          <w:szCs w:val="24"/>
        </w:rPr>
        <w:t xml:space="preserve"> печени понимают в основном биох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мические тесты, свидетельствующие о функции и целостности осно</w:t>
      </w:r>
      <w:r w:rsidRPr="001D27BE">
        <w:rPr>
          <w:rFonts w:ascii="Times New Roman" w:hAnsi="Times New Roman" w:cs="Times New Roman"/>
          <w:sz w:val="24"/>
          <w:szCs w:val="24"/>
        </w:rPr>
        <w:t>в</w:t>
      </w:r>
      <w:r w:rsidRPr="001D27BE">
        <w:rPr>
          <w:rFonts w:ascii="Times New Roman" w:hAnsi="Times New Roman" w:cs="Times New Roman"/>
          <w:sz w:val="24"/>
          <w:szCs w:val="24"/>
        </w:rPr>
        <w:t>ных структур этого органа. Прежде всего, данный факт касается больных с острыми и хроническими заболеваниями печени, как предполагаем</w:t>
      </w:r>
      <w:r w:rsidRPr="001D27BE">
        <w:rPr>
          <w:rFonts w:ascii="Times New Roman" w:hAnsi="Times New Roman" w:cs="Times New Roman"/>
          <w:sz w:val="24"/>
          <w:szCs w:val="24"/>
        </w:rPr>
        <w:t>ы</w:t>
      </w:r>
      <w:r w:rsidRPr="001D27BE">
        <w:rPr>
          <w:rFonts w:ascii="Times New Roman" w:hAnsi="Times New Roman" w:cs="Times New Roman"/>
          <w:sz w:val="24"/>
          <w:szCs w:val="24"/>
        </w:rPr>
        <w:t>ми, так и доказанными. Гепатоциты страдают при эстремальных состо</w:t>
      </w:r>
      <w:r w:rsidRPr="001D27BE">
        <w:rPr>
          <w:rFonts w:ascii="Times New Roman" w:hAnsi="Times New Roman" w:cs="Times New Roman"/>
          <w:sz w:val="24"/>
          <w:szCs w:val="24"/>
        </w:rPr>
        <w:t>я</w:t>
      </w:r>
      <w:r w:rsidRPr="001D27BE">
        <w:rPr>
          <w:rFonts w:ascii="Times New Roman" w:hAnsi="Times New Roman" w:cs="Times New Roman"/>
          <w:sz w:val="24"/>
          <w:szCs w:val="24"/>
        </w:rPr>
        <w:t>ниях, таких как инфаркт миокарда, инсульт, операции, обширные травмы, ос</w:t>
      </w:r>
      <w:r w:rsidRPr="001D27BE">
        <w:rPr>
          <w:rFonts w:ascii="Times New Roman" w:hAnsi="Times New Roman" w:cs="Times New Roman"/>
          <w:sz w:val="24"/>
          <w:szCs w:val="24"/>
        </w:rPr>
        <w:t>т</w:t>
      </w:r>
      <w:r w:rsidRPr="001D27BE">
        <w:rPr>
          <w:rFonts w:ascii="Times New Roman" w:hAnsi="Times New Roman" w:cs="Times New Roman"/>
          <w:sz w:val="24"/>
          <w:szCs w:val="24"/>
        </w:rPr>
        <w:t>рые инфекции, отравления, ожоги. По</w:t>
      </w:r>
      <w:r w:rsidRPr="001D27BE">
        <w:rPr>
          <w:rFonts w:ascii="Times New Roman" w:hAnsi="Times New Roman" w:cs="Times New Roman"/>
          <w:sz w:val="24"/>
          <w:szCs w:val="24"/>
        </w:rPr>
        <w:t>я</w:t>
      </w:r>
      <w:r w:rsidRPr="001D27BE">
        <w:rPr>
          <w:rFonts w:ascii="Times New Roman" w:hAnsi="Times New Roman" w:cs="Times New Roman"/>
          <w:sz w:val="24"/>
          <w:szCs w:val="24"/>
        </w:rPr>
        <w:t>вилась многочисленная группа носителей вирусов гепатита, привлекающая к себе большое вн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мание. Наконец, находят более широкое распространение массовые профила</w:t>
      </w:r>
      <w:r w:rsidRPr="001D27BE">
        <w:rPr>
          <w:rFonts w:ascii="Times New Roman" w:hAnsi="Times New Roman" w:cs="Times New Roman"/>
          <w:sz w:val="24"/>
          <w:szCs w:val="24"/>
        </w:rPr>
        <w:t>к</w:t>
      </w:r>
      <w:r w:rsidRPr="001D27BE">
        <w:rPr>
          <w:rFonts w:ascii="Times New Roman" w:hAnsi="Times New Roman" w:cs="Times New Roman"/>
          <w:sz w:val="24"/>
          <w:szCs w:val="24"/>
        </w:rPr>
        <w:t>тические обследования здорового населения с помощью би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химических методов. Во всех случаях перед практическим врачом возникает несколько задач: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>1) какие функциональные пробы назначить в данной ситуации;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>2) однократно или повторно, и в какие сроки их необходимо  выпо</w:t>
      </w:r>
      <w:r w:rsidRPr="001D27BE">
        <w:rPr>
          <w:rFonts w:ascii="Times New Roman" w:hAnsi="Times New Roman" w:cs="Times New Roman"/>
          <w:sz w:val="24"/>
          <w:szCs w:val="24"/>
        </w:rPr>
        <w:t>л</w:t>
      </w:r>
      <w:r w:rsidRPr="001D27BE">
        <w:rPr>
          <w:rFonts w:ascii="Times New Roman" w:hAnsi="Times New Roman" w:cs="Times New Roman"/>
          <w:sz w:val="24"/>
          <w:szCs w:val="24"/>
        </w:rPr>
        <w:t>нять;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>3) как интерпретировать полученные результаты.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Объём проводимых анализов больных определяется конкретными задач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ми. Функциональные исследования гепатобилиарной системы в</w:t>
      </w:r>
      <w:r w:rsidRPr="001D27BE">
        <w:rPr>
          <w:rFonts w:ascii="Times New Roman" w:hAnsi="Times New Roman" w:cs="Times New Roman"/>
          <w:sz w:val="24"/>
          <w:szCs w:val="24"/>
        </w:rPr>
        <w:t>ы</w:t>
      </w:r>
      <w:r w:rsidRPr="001D27BE">
        <w:rPr>
          <w:rFonts w:ascii="Times New Roman" w:hAnsi="Times New Roman" w:cs="Times New Roman"/>
          <w:sz w:val="24"/>
          <w:szCs w:val="24"/>
        </w:rPr>
        <w:t>полняются по общепринятой программе, в которую включено обязательное изуч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ние следующих компонентов сыворотки крови: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уровня билирубина;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цифр холестерина;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концентрации глюкозы;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активности трансаминаз,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γ-глутамилтрансферазы,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щелочной фосфатазы,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холинэстеразы.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BE">
        <w:rPr>
          <w:rFonts w:ascii="Times New Roman" w:hAnsi="Times New Roman" w:cs="Times New Roman"/>
          <w:b/>
          <w:sz w:val="24"/>
          <w:szCs w:val="24"/>
        </w:rPr>
        <w:t>Основные клинико-лабораторные синдромы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b/>
          <w:sz w:val="24"/>
          <w:szCs w:val="24"/>
        </w:rPr>
        <w:t>при поражениях печени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В большинстве случаев заболеваний печени этиологический фактор остаётся за рамками исследований, и клинические биохимики уто</w:t>
      </w:r>
      <w:r w:rsidRPr="001D27BE">
        <w:rPr>
          <w:rFonts w:ascii="Times New Roman" w:hAnsi="Times New Roman" w:cs="Times New Roman"/>
          <w:sz w:val="24"/>
          <w:szCs w:val="24"/>
        </w:rPr>
        <w:t>ч</w:t>
      </w:r>
      <w:r w:rsidRPr="001D27BE">
        <w:rPr>
          <w:rFonts w:ascii="Times New Roman" w:hAnsi="Times New Roman" w:cs="Times New Roman"/>
          <w:sz w:val="24"/>
          <w:szCs w:val="24"/>
        </w:rPr>
        <w:t xml:space="preserve">няют характер поражения, основываясь на принципах </w:t>
      </w:r>
      <w:r w:rsidRPr="001D27BE">
        <w:rPr>
          <w:rFonts w:ascii="Times New Roman" w:hAnsi="Times New Roman" w:cs="Times New Roman"/>
          <w:i/>
          <w:sz w:val="24"/>
          <w:szCs w:val="24"/>
        </w:rPr>
        <w:t>синдромал</w:t>
      </w:r>
      <w:r w:rsidRPr="001D27BE">
        <w:rPr>
          <w:rFonts w:ascii="Times New Roman" w:hAnsi="Times New Roman" w:cs="Times New Roman"/>
          <w:i/>
          <w:sz w:val="24"/>
          <w:szCs w:val="24"/>
        </w:rPr>
        <w:t>ь</w:t>
      </w:r>
      <w:r w:rsidRPr="001D27BE">
        <w:rPr>
          <w:rFonts w:ascii="Times New Roman" w:hAnsi="Times New Roman" w:cs="Times New Roman"/>
          <w:i/>
          <w:sz w:val="24"/>
          <w:szCs w:val="24"/>
        </w:rPr>
        <w:t>ной диагностики</w:t>
      </w:r>
      <w:r w:rsidRPr="001D27BE">
        <w:rPr>
          <w:rFonts w:ascii="Times New Roman" w:hAnsi="Times New Roman" w:cs="Times New Roman"/>
          <w:sz w:val="24"/>
          <w:szCs w:val="24"/>
        </w:rPr>
        <w:t>. Основные патологические процессы объединяют  в л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бораторные синдромы с учётом индикаторных тестов: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1) </w:t>
      </w:r>
      <w:r w:rsidRPr="001D27BE">
        <w:rPr>
          <w:rFonts w:ascii="Times New Roman" w:hAnsi="Times New Roman" w:cs="Times New Roman"/>
          <w:i/>
          <w:sz w:val="24"/>
          <w:szCs w:val="24"/>
        </w:rPr>
        <w:t>цитолиза;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2) </w:t>
      </w:r>
      <w:r w:rsidRPr="001D27BE">
        <w:rPr>
          <w:rFonts w:ascii="Times New Roman" w:hAnsi="Times New Roman" w:cs="Times New Roman"/>
          <w:i/>
          <w:sz w:val="24"/>
          <w:szCs w:val="24"/>
        </w:rPr>
        <w:t>холестаза (внутри- и внепечёночного);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1D27BE">
        <w:rPr>
          <w:rFonts w:ascii="Times New Roman" w:hAnsi="Times New Roman" w:cs="Times New Roman"/>
          <w:i/>
          <w:sz w:val="24"/>
          <w:szCs w:val="24"/>
        </w:rPr>
        <w:t>гепатодепрессии (печёночно-клеточной недостаточности, малой недостаточности печени, недостаточности синтетических проце</w:t>
      </w:r>
      <w:r w:rsidRPr="001D27BE">
        <w:rPr>
          <w:rFonts w:ascii="Times New Roman" w:hAnsi="Times New Roman" w:cs="Times New Roman"/>
          <w:i/>
          <w:sz w:val="24"/>
          <w:szCs w:val="24"/>
        </w:rPr>
        <w:t>с</w:t>
      </w:r>
      <w:r w:rsidRPr="001D27BE">
        <w:rPr>
          <w:rFonts w:ascii="Times New Roman" w:hAnsi="Times New Roman" w:cs="Times New Roman"/>
          <w:i/>
          <w:sz w:val="24"/>
          <w:szCs w:val="24"/>
        </w:rPr>
        <w:t>сов);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4) </w:t>
      </w:r>
      <w:r w:rsidRPr="001D27BE">
        <w:rPr>
          <w:rFonts w:ascii="Times New Roman" w:hAnsi="Times New Roman" w:cs="Times New Roman"/>
          <w:i/>
          <w:sz w:val="24"/>
          <w:szCs w:val="24"/>
        </w:rPr>
        <w:t>воспаления;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5) </w:t>
      </w:r>
      <w:r w:rsidRPr="001D27BE">
        <w:rPr>
          <w:rFonts w:ascii="Times New Roman" w:hAnsi="Times New Roman" w:cs="Times New Roman"/>
          <w:i/>
          <w:sz w:val="24"/>
          <w:szCs w:val="24"/>
        </w:rPr>
        <w:t>шунтирования печени;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6) </w:t>
      </w:r>
      <w:r w:rsidRPr="001D27BE">
        <w:rPr>
          <w:rFonts w:ascii="Times New Roman" w:hAnsi="Times New Roman" w:cs="Times New Roman"/>
          <w:i/>
          <w:sz w:val="24"/>
          <w:szCs w:val="24"/>
        </w:rPr>
        <w:t>регенерации и опухолевого роста.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При подозрении на конкретную патологию учитываются основные биохимические синдромы, характерные для данного заболевания. За основу берётся стандартная программа функционального обследов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ния, но по каждому случаю исследуется не менее двух тестов.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b/>
          <w:sz w:val="24"/>
          <w:szCs w:val="24"/>
        </w:rPr>
        <w:t>1. Синдром цитолиза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Возникает при повреждении клеток печени и протекает на ф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не выраженного нарушения целостности мембран гепатоцитов и их о</w:t>
      </w:r>
      <w:r w:rsidRPr="001D27BE">
        <w:rPr>
          <w:rFonts w:ascii="Times New Roman" w:hAnsi="Times New Roman" w:cs="Times New Roman"/>
          <w:sz w:val="24"/>
          <w:szCs w:val="24"/>
        </w:rPr>
        <w:t>р</w:t>
      </w:r>
      <w:r w:rsidRPr="001D27BE">
        <w:rPr>
          <w:rFonts w:ascii="Times New Roman" w:hAnsi="Times New Roman" w:cs="Times New Roman"/>
          <w:sz w:val="24"/>
          <w:szCs w:val="24"/>
        </w:rPr>
        <w:t>ганелл, приводящих к выделению составных частей клеток в межкл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точное пространство и кровь. Подвергающаяся цитолизу клетка чаще сохраняет свою жизнеспособность; если же она погиб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ет, то говорят о некрозе.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При патологии гепатоцитов ферменты, освобождающиеся из них, быстро оказываются в плазме крови, так как клетки печени имеют прямой контакт с интерстициальным и внутрисосудистым простра</w:t>
      </w:r>
      <w:r w:rsidRPr="001D27BE">
        <w:rPr>
          <w:rFonts w:ascii="Times New Roman" w:hAnsi="Times New Roman" w:cs="Times New Roman"/>
          <w:sz w:val="24"/>
          <w:szCs w:val="24"/>
        </w:rPr>
        <w:t>н</w:t>
      </w:r>
      <w:r w:rsidRPr="001D27BE">
        <w:rPr>
          <w:rFonts w:ascii="Times New Roman" w:hAnsi="Times New Roman" w:cs="Times New Roman"/>
          <w:sz w:val="24"/>
          <w:szCs w:val="24"/>
        </w:rPr>
        <w:t>ством, кроме того, проницаемость стенок капилляров в этом органе высока.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Главные биохимические сдвиги отмечаются в общих путях кат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болизма. Страдает окислительное фосфорилирование, в р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зультате падает уровень АТФ, изменяется концентрация электролитов. Дисб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ланс последних отражается на степени проницаем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сти клеточных мембран. Длительное угнетение синтеза АТФ приводит к дефициту энергии, повреждению синтеза белка, мочевины и гиппуровой к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слоты, наблюдаются изменения в липи</w:t>
      </w:r>
      <w:r w:rsidRPr="001D27BE">
        <w:rPr>
          <w:rFonts w:ascii="Times New Roman" w:hAnsi="Times New Roman" w:cs="Times New Roman"/>
          <w:sz w:val="24"/>
          <w:szCs w:val="24"/>
        </w:rPr>
        <w:t>д</w:t>
      </w:r>
      <w:r w:rsidRPr="001D27BE">
        <w:rPr>
          <w:rFonts w:ascii="Times New Roman" w:hAnsi="Times New Roman" w:cs="Times New Roman"/>
          <w:sz w:val="24"/>
          <w:szCs w:val="24"/>
        </w:rPr>
        <w:t>ном и углеводном обменах.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Важную роль в прогрессировании этого состояния играют лиз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сомы, которые разрушаются из-за распада мембранных структур, и в цит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золь выходят гидр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литические ферменты.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Данный лабораторный синдром чаще встречается при остром в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русном гепатите  и других острых повреждениях печени (лекарстве</w:t>
      </w:r>
      <w:r w:rsidRPr="001D27BE">
        <w:rPr>
          <w:rFonts w:ascii="Times New Roman" w:hAnsi="Times New Roman" w:cs="Times New Roman"/>
          <w:sz w:val="24"/>
          <w:szCs w:val="24"/>
        </w:rPr>
        <w:t>н</w:t>
      </w:r>
      <w:r w:rsidRPr="001D27BE">
        <w:rPr>
          <w:rFonts w:ascii="Times New Roman" w:hAnsi="Times New Roman" w:cs="Times New Roman"/>
          <w:sz w:val="24"/>
          <w:szCs w:val="24"/>
        </w:rPr>
        <w:t>ных, токсических), хронических активных гепатитах, циррозах, при быстро развивающейся и длительной подпечёночной желт</w:t>
      </w:r>
      <w:r w:rsidRPr="001D27BE">
        <w:rPr>
          <w:rFonts w:ascii="Times New Roman" w:hAnsi="Times New Roman" w:cs="Times New Roman"/>
          <w:sz w:val="24"/>
          <w:szCs w:val="24"/>
        </w:rPr>
        <w:t>у</w:t>
      </w:r>
      <w:r w:rsidRPr="001D27BE">
        <w:rPr>
          <w:rFonts w:ascii="Times New Roman" w:hAnsi="Times New Roman" w:cs="Times New Roman"/>
          <w:sz w:val="24"/>
          <w:szCs w:val="24"/>
        </w:rPr>
        <w:t>хе.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b/>
          <w:i/>
          <w:sz w:val="24"/>
          <w:szCs w:val="24"/>
        </w:rPr>
        <w:t>Биохимическая лабораторная диагностика синдрома цит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лиза</w:t>
      </w:r>
      <w:r w:rsidRPr="001D27BE">
        <w:rPr>
          <w:rFonts w:ascii="Times New Roman" w:hAnsi="Times New Roman" w:cs="Times New Roman"/>
          <w:sz w:val="24"/>
          <w:szCs w:val="24"/>
        </w:rPr>
        <w:t>: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1. Повышение активности индикаторных ферментов: АсАТ, АлАТ, ЛДГ и её изоферментов ЛДГ</w:t>
      </w:r>
      <w:r w:rsidRPr="001D27B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D27BE">
        <w:rPr>
          <w:rFonts w:ascii="Times New Roman" w:hAnsi="Times New Roman" w:cs="Times New Roman"/>
          <w:sz w:val="24"/>
          <w:szCs w:val="24"/>
        </w:rPr>
        <w:t xml:space="preserve"> и ЛДГ</w:t>
      </w:r>
      <w:r w:rsidRPr="001D27B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D27BE">
        <w:rPr>
          <w:rFonts w:ascii="Times New Roman" w:hAnsi="Times New Roman" w:cs="Times New Roman"/>
          <w:sz w:val="24"/>
          <w:szCs w:val="24"/>
        </w:rPr>
        <w:t>; а также фруктозо-1-фосфат-альдолазы, сорбитолдегидрогеназы, орн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тинкарбамоилтрансфера-зы, альдолазы, глутамат-ДГ, сукцинат-ДГ.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2. Гипербилирубинемия за счёт конъюгированной формы.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b/>
          <w:sz w:val="24"/>
          <w:szCs w:val="24"/>
        </w:rPr>
        <w:t>2. Синдром холестаза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27BE">
        <w:rPr>
          <w:rFonts w:ascii="Times New Roman" w:hAnsi="Times New Roman" w:cs="Times New Roman"/>
          <w:sz w:val="24"/>
          <w:szCs w:val="24"/>
        </w:rPr>
        <w:t>Обусловлен сдвигами в жёлчевыделительной функции печёно</w:t>
      </w:r>
      <w:r w:rsidRPr="001D27BE">
        <w:rPr>
          <w:rFonts w:ascii="Times New Roman" w:hAnsi="Times New Roman" w:cs="Times New Roman"/>
          <w:sz w:val="24"/>
          <w:szCs w:val="24"/>
        </w:rPr>
        <w:t>ч</w:t>
      </w:r>
      <w:r w:rsidRPr="001D27BE">
        <w:rPr>
          <w:rFonts w:ascii="Times New Roman" w:hAnsi="Times New Roman" w:cs="Times New Roman"/>
          <w:sz w:val="24"/>
          <w:szCs w:val="24"/>
        </w:rPr>
        <w:t>ных клеток с нарушением образования жёлчной мицеллы и пораж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 xml:space="preserve">нием мельчайших жёлчных ходов при </w:t>
      </w:r>
      <w:r w:rsidRPr="001D27BE">
        <w:rPr>
          <w:rFonts w:ascii="Times New Roman" w:hAnsi="Times New Roman" w:cs="Times New Roman"/>
          <w:i/>
          <w:sz w:val="24"/>
          <w:szCs w:val="24"/>
        </w:rPr>
        <w:t>внутрипечёночном холестазе</w:t>
      </w:r>
      <w:r w:rsidRPr="001D27BE">
        <w:rPr>
          <w:rFonts w:ascii="Times New Roman" w:hAnsi="Times New Roman" w:cs="Times New Roman"/>
          <w:sz w:val="24"/>
          <w:szCs w:val="24"/>
        </w:rPr>
        <w:t xml:space="preserve">. </w:t>
      </w:r>
      <w:r w:rsidRPr="001D27BE">
        <w:rPr>
          <w:rFonts w:ascii="Times New Roman" w:hAnsi="Times New Roman" w:cs="Times New Roman"/>
          <w:i/>
          <w:sz w:val="24"/>
          <w:szCs w:val="24"/>
        </w:rPr>
        <w:t>Внепечёночный холестаз</w:t>
      </w:r>
      <w:r w:rsidRPr="001D27BE">
        <w:rPr>
          <w:rFonts w:ascii="Times New Roman" w:hAnsi="Times New Roman" w:cs="Times New Roman"/>
          <w:sz w:val="24"/>
          <w:szCs w:val="24"/>
        </w:rPr>
        <w:t xml:space="preserve"> связан с механическими препятствиями для нормального оттока жёлчи во внепечёночных жёлчных путях.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b/>
          <w:i/>
          <w:sz w:val="24"/>
          <w:szCs w:val="24"/>
        </w:rPr>
        <w:t>Биохимическая лабораторная диагностика синдрома хол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стаза</w:t>
      </w:r>
      <w:r w:rsidRPr="001D27BE">
        <w:rPr>
          <w:rFonts w:ascii="Times New Roman" w:hAnsi="Times New Roman" w:cs="Times New Roman"/>
          <w:sz w:val="24"/>
          <w:szCs w:val="24"/>
        </w:rPr>
        <w:t>: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>Повышение активности экскреторных ферментов: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>ЩФ, ЛАП,  5′-нуклеотидазы, ГГТП.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2. Гиперхолестеринемия, рост величин фосфолипидов (ФЛ), ТАГ,  липопротеидов низкой плотности (ЛПНП), солей жёлчных кислот.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3. Гипербилирубинемия за счёт связанной фракции.</w:t>
      </w:r>
    </w:p>
    <w:p w:rsidR="009020C5" w:rsidRPr="001D27BE" w:rsidRDefault="009020C5" w:rsidP="001D27BE">
      <w:pPr>
        <w:pStyle w:val="23"/>
        <w:spacing w:line="240" w:lineRule="auto"/>
        <w:ind w:left="0" w:firstLine="709"/>
        <w:rPr>
          <w:sz w:val="24"/>
          <w:szCs w:val="24"/>
        </w:rPr>
      </w:pPr>
      <w:r w:rsidRPr="001D27BE">
        <w:rPr>
          <w:sz w:val="24"/>
          <w:szCs w:val="24"/>
        </w:rPr>
        <w:lastRenderedPageBreak/>
        <w:t xml:space="preserve">     4. Уменьшение концентрации альбуминов и умеренное увелич</w:t>
      </w:r>
      <w:r w:rsidRPr="001D27BE">
        <w:rPr>
          <w:sz w:val="24"/>
          <w:szCs w:val="24"/>
        </w:rPr>
        <w:t>е</w:t>
      </w:r>
      <w:r w:rsidRPr="001D27BE">
        <w:rPr>
          <w:sz w:val="24"/>
          <w:szCs w:val="24"/>
        </w:rPr>
        <w:t>ние содерж</w:t>
      </w:r>
      <w:r w:rsidRPr="001D27BE">
        <w:rPr>
          <w:sz w:val="24"/>
          <w:szCs w:val="24"/>
        </w:rPr>
        <w:t>а</w:t>
      </w:r>
      <w:r w:rsidRPr="001D27BE">
        <w:rPr>
          <w:sz w:val="24"/>
          <w:szCs w:val="24"/>
        </w:rPr>
        <w:t>ния α-2-, β- и γ-глобулинов в сыворотке крови.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pStyle w:val="23"/>
        <w:spacing w:line="240" w:lineRule="auto"/>
        <w:ind w:left="0" w:firstLine="709"/>
        <w:rPr>
          <w:sz w:val="24"/>
          <w:szCs w:val="24"/>
        </w:rPr>
      </w:pPr>
      <w:r w:rsidRPr="001D27BE">
        <w:rPr>
          <w:sz w:val="24"/>
          <w:szCs w:val="24"/>
        </w:rPr>
        <w:t xml:space="preserve">     В таблице </w:t>
      </w:r>
      <w:r w:rsidR="001D27BE">
        <w:rPr>
          <w:sz w:val="24"/>
          <w:szCs w:val="24"/>
        </w:rPr>
        <w:t>3</w:t>
      </w:r>
      <w:r w:rsidRPr="001D27BE">
        <w:rPr>
          <w:sz w:val="24"/>
          <w:szCs w:val="24"/>
        </w:rPr>
        <w:t xml:space="preserve"> приведены комбинации лабораторных тестов, наиб</w:t>
      </w:r>
      <w:r w:rsidRPr="001D27BE">
        <w:rPr>
          <w:sz w:val="24"/>
          <w:szCs w:val="24"/>
        </w:rPr>
        <w:t>о</w:t>
      </w:r>
      <w:r w:rsidRPr="001D27BE">
        <w:rPr>
          <w:sz w:val="24"/>
          <w:szCs w:val="24"/>
        </w:rPr>
        <w:t>лее часто используемые для дифференциальной диагностики хол</w:t>
      </w:r>
      <w:r w:rsidRPr="001D27BE">
        <w:rPr>
          <w:sz w:val="24"/>
          <w:szCs w:val="24"/>
        </w:rPr>
        <w:t>е</w:t>
      </w:r>
      <w:r w:rsidRPr="001D27BE">
        <w:rPr>
          <w:sz w:val="24"/>
          <w:szCs w:val="24"/>
        </w:rPr>
        <w:t>стаза.</w:t>
      </w:r>
    </w:p>
    <w:p w:rsidR="001D27BE" w:rsidRDefault="001D27BE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D27BE">
        <w:rPr>
          <w:rFonts w:ascii="Times New Roman" w:hAnsi="Times New Roman" w:cs="Times New Roman"/>
          <w:i/>
          <w:sz w:val="24"/>
          <w:szCs w:val="24"/>
          <w:lang w:val="ru-RU"/>
        </w:rPr>
        <w:t>3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>Формы холестаза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9020C5" w:rsidRPr="001D27BE" w:rsidTr="00CF593B">
        <w:tc>
          <w:tcPr>
            <w:tcW w:w="4068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          Особенности синдрома</w:t>
            </w:r>
          </w:p>
        </w:tc>
        <w:tc>
          <w:tcPr>
            <w:tcW w:w="5220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            Биохимические тесты</w:t>
            </w:r>
          </w:p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C5" w:rsidRPr="001D27BE" w:rsidTr="00CF593B">
        <w:tc>
          <w:tcPr>
            <w:tcW w:w="4068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1.а) Холестаз без желтухи</w:t>
            </w:r>
          </w:p>
        </w:tc>
        <w:tc>
          <w:tcPr>
            <w:tcW w:w="5220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ЩФ↑, ЛАП↑, ГГТП↑</w:t>
            </w:r>
          </w:p>
        </w:tc>
      </w:tr>
      <w:tr w:rsidR="009020C5" w:rsidRPr="001D27BE" w:rsidTr="00CF593B">
        <w:tc>
          <w:tcPr>
            <w:tcW w:w="4068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  б) Холестаз без желтухи, но с       </w:t>
            </w:r>
          </w:p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      повреждением гепатоцитов  </w:t>
            </w:r>
          </w:p>
        </w:tc>
        <w:tc>
          <w:tcPr>
            <w:tcW w:w="5220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АлАТ↑, ГГТП↑, ХЭ↑, ЛАП↑, АсАТ↑, ГлДГ↑</w:t>
            </w:r>
          </w:p>
        </w:tc>
      </w:tr>
      <w:tr w:rsidR="009020C5" w:rsidRPr="001D27BE" w:rsidTr="00CF593B">
        <w:tc>
          <w:tcPr>
            <w:tcW w:w="4068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2.а) Холестаз с желтухой  </w:t>
            </w:r>
          </w:p>
        </w:tc>
        <w:tc>
          <w:tcPr>
            <w:tcW w:w="5220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ЩФ↑, ЛАП↑, ГГТП↑, билирубин ↑, ХС ↑, ФЛ↑, ТАГ↑, ЛПНП↑, соли жёлчных к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слот</w:t>
            </w:r>
          </w:p>
        </w:tc>
      </w:tr>
      <w:tr w:rsidR="009020C5" w:rsidRPr="001D27BE" w:rsidTr="00CF593B">
        <w:tc>
          <w:tcPr>
            <w:tcW w:w="4068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  б) Холестаз с желтухой и</w:t>
            </w:r>
          </w:p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      повр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нием гепатоцитов</w:t>
            </w:r>
          </w:p>
        </w:tc>
        <w:tc>
          <w:tcPr>
            <w:tcW w:w="5220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ЩФ↑, ЛАП↑, ГГТП↑, билирубин↑,</w:t>
            </w:r>
          </w:p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АлАТ↑, АсАТ↑, ГлДГ↑, ХС↑, ФЛ↑, ТАГ↑, ЛПНП↑, соли жёлчных к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слот</w:t>
            </w:r>
          </w:p>
        </w:tc>
      </w:tr>
    </w:tbl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D27BE">
        <w:rPr>
          <w:rFonts w:ascii="Times New Roman" w:hAnsi="Times New Roman" w:cs="Times New Roman"/>
          <w:sz w:val="24"/>
          <w:szCs w:val="24"/>
        </w:rPr>
        <w:t>Примечание: ↑ - увеличивается.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BE">
        <w:rPr>
          <w:rFonts w:ascii="Times New Roman" w:hAnsi="Times New Roman" w:cs="Times New Roman"/>
          <w:b/>
          <w:sz w:val="24"/>
          <w:szCs w:val="24"/>
        </w:rPr>
        <w:t>3. Синдром гепатодепрессии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b/>
          <w:sz w:val="24"/>
          <w:szCs w:val="24"/>
        </w:rPr>
        <w:t>(малой недостаточности печени)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В основном характеризуется нарушением синтетической функции.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b/>
          <w:i/>
          <w:sz w:val="24"/>
          <w:szCs w:val="24"/>
        </w:rPr>
        <w:t>Биохимическая лабораторная диагностика синдрома гепат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D27BE">
        <w:rPr>
          <w:rFonts w:ascii="Times New Roman" w:hAnsi="Times New Roman" w:cs="Times New Roman"/>
          <w:b/>
          <w:i/>
          <w:sz w:val="24"/>
          <w:szCs w:val="24"/>
        </w:rPr>
        <w:t>депрессии</w:t>
      </w:r>
      <w:r w:rsidRPr="001D27BE">
        <w:rPr>
          <w:rFonts w:ascii="Times New Roman" w:hAnsi="Times New Roman" w:cs="Times New Roman"/>
          <w:sz w:val="24"/>
          <w:szCs w:val="24"/>
        </w:rPr>
        <w:t>: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1. Понижение активности холинэстеразы в сыворотке крови.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2. Количественные сдвиги уровня глюкозы крови.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3. Уменьшение содержания общего белка, особенно альбуминов.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4. Гипохолестеринемия.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5. Падение значений </w:t>
      </w:r>
      <w:r w:rsidRPr="001D27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27BE">
        <w:rPr>
          <w:rFonts w:ascii="Times New Roman" w:hAnsi="Times New Roman" w:cs="Times New Roman"/>
          <w:sz w:val="24"/>
          <w:szCs w:val="24"/>
        </w:rPr>
        <w:t xml:space="preserve">, </w:t>
      </w:r>
      <w:r w:rsidRPr="001D27B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27BE">
        <w:rPr>
          <w:rFonts w:ascii="Times New Roman" w:hAnsi="Times New Roman" w:cs="Times New Roman"/>
          <w:sz w:val="24"/>
          <w:szCs w:val="24"/>
        </w:rPr>
        <w:t xml:space="preserve">, </w:t>
      </w:r>
      <w:r w:rsidRPr="001D27B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D27BE">
        <w:rPr>
          <w:rFonts w:ascii="Times New Roman" w:hAnsi="Times New Roman" w:cs="Times New Roman"/>
          <w:sz w:val="24"/>
          <w:szCs w:val="24"/>
        </w:rPr>
        <w:t xml:space="preserve"> факторов свёртывания крови.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6. Гипербилирубинемия за счёт роста вклада свободной фракции.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7. Изменение параметров нагрузочных проб (бромсульфалеиновой по Розент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лю-Уайту, индоциановой-вофавердиновой, уеверди-новой, ант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пириновой, галактозной, кофеиновой).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F64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20C5" w:rsidRPr="001D27BE" w:rsidRDefault="009020C5" w:rsidP="001D27BE">
      <w:pPr>
        <w:pStyle w:val="31"/>
        <w:ind w:firstLine="709"/>
        <w:jc w:val="both"/>
        <w:rPr>
          <w:sz w:val="24"/>
          <w:szCs w:val="24"/>
        </w:rPr>
      </w:pPr>
      <w:r w:rsidRPr="001D27BE">
        <w:rPr>
          <w:b/>
          <w:sz w:val="24"/>
          <w:szCs w:val="24"/>
        </w:rPr>
        <w:t>4. Синдром воспаления</w:t>
      </w:r>
    </w:p>
    <w:p w:rsidR="009020C5" w:rsidRPr="001D27BE" w:rsidRDefault="009020C5" w:rsidP="001D27BE">
      <w:pPr>
        <w:pStyle w:val="31"/>
        <w:ind w:firstLine="709"/>
        <w:jc w:val="both"/>
        <w:rPr>
          <w:b/>
          <w:sz w:val="24"/>
          <w:szCs w:val="24"/>
        </w:rPr>
      </w:pPr>
      <w:r w:rsidRPr="001D27BE">
        <w:rPr>
          <w:b/>
          <w:sz w:val="24"/>
          <w:szCs w:val="24"/>
        </w:rPr>
        <w:t>(повышения активности мезенхимы, мезенхимально-воспалительный)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27BE">
        <w:rPr>
          <w:rFonts w:ascii="Times New Roman" w:hAnsi="Times New Roman" w:cs="Times New Roman"/>
          <w:sz w:val="24"/>
          <w:szCs w:val="24"/>
        </w:rPr>
        <w:t>Обусловлен сенсибилизацией клеток иммунокомпетентной ткани и активацией ретикулогистиоцитарной системы. Гистологическим в</w:t>
      </w:r>
      <w:r w:rsidRPr="001D27BE">
        <w:rPr>
          <w:rFonts w:ascii="Times New Roman" w:hAnsi="Times New Roman" w:cs="Times New Roman"/>
          <w:sz w:val="24"/>
          <w:szCs w:val="24"/>
        </w:rPr>
        <w:t>ы</w:t>
      </w:r>
      <w:r w:rsidRPr="001D27BE">
        <w:rPr>
          <w:rFonts w:ascii="Times New Roman" w:hAnsi="Times New Roman" w:cs="Times New Roman"/>
          <w:sz w:val="24"/>
          <w:szCs w:val="24"/>
        </w:rPr>
        <w:t>ражением этого синдрома является лимфо-макрофагальная инфиль</w:t>
      </w:r>
      <w:r w:rsidRPr="001D27BE">
        <w:rPr>
          <w:rFonts w:ascii="Times New Roman" w:hAnsi="Times New Roman" w:cs="Times New Roman"/>
          <w:sz w:val="24"/>
          <w:szCs w:val="24"/>
        </w:rPr>
        <w:t>т</w:t>
      </w:r>
      <w:r w:rsidRPr="001D27BE">
        <w:rPr>
          <w:rFonts w:ascii="Times New Roman" w:hAnsi="Times New Roman" w:cs="Times New Roman"/>
          <w:sz w:val="24"/>
          <w:szCs w:val="24"/>
        </w:rPr>
        <w:t xml:space="preserve">рация портальных трактов и внутридольковой стромы, то есть </w:t>
      </w:r>
      <w:r w:rsidRPr="001D27BE">
        <w:rPr>
          <w:rFonts w:ascii="Times New Roman" w:hAnsi="Times New Roman" w:cs="Times New Roman"/>
          <w:i/>
          <w:sz w:val="24"/>
          <w:szCs w:val="24"/>
        </w:rPr>
        <w:t>и</w:t>
      </w:r>
      <w:r w:rsidRPr="001D27BE">
        <w:rPr>
          <w:rFonts w:ascii="Times New Roman" w:hAnsi="Times New Roman" w:cs="Times New Roman"/>
          <w:i/>
          <w:sz w:val="24"/>
          <w:szCs w:val="24"/>
        </w:rPr>
        <w:t>м</w:t>
      </w:r>
      <w:r w:rsidRPr="001D27BE">
        <w:rPr>
          <w:rFonts w:ascii="Times New Roman" w:hAnsi="Times New Roman" w:cs="Times New Roman"/>
          <w:i/>
          <w:sz w:val="24"/>
          <w:szCs w:val="24"/>
        </w:rPr>
        <w:t>мунное воспаление</w:t>
      </w:r>
      <w:r w:rsidRPr="001D27BE">
        <w:rPr>
          <w:rFonts w:ascii="Times New Roman" w:hAnsi="Times New Roman" w:cs="Times New Roman"/>
          <w:sz w:val="24"/>
          <w:szCs w:val="24"/>
        </w:rPr>
        <w:t>. Любая иммунологическая реакция развёртыв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ется при взаимодействии Т- и В-лимфоцитов, макрофагов, нейтроф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лов. При алкогольных поражениях печени в процесс  вовлекаются эозинофилы.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Индикаторы этого синдрома  неспецифичны, но играют важную роль в оценке ОВГ, ХАГ и ЦП.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7BE">
        <w:rPr>
          <w:rFonts w:ascii="Times New Roman" w:hAnsi="Times New Roman" w:cs="Times New Roman"/>
          <w:b/>
          <w:i/>
          <w:sz w:val="24"/>
          <w:szCs w:val="24"/>
        </w:rPr>
        <w:lastRenderedPageBreak/>
        <w:t>Биохимическая лабораторная диагностика синдрома воспаления: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7BE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1.Гиперпротеинемия за счёт роста в основном доли γ-глобулинов.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2.Повышение величин  иммуноглобулинов, особенно </w:t>
      </w:r>
      <w:r w:rsidRPr="001D27BE">
        <w:rPr>
          <w:rFonts w:ascii="Times New Roman" w:hAnsi="Times New Roman" w:cs="Times New Roman"/>
          <w:sz w:val="24"/>
          <w:szCs w:val="24"/>
          <w:lang w:val="en-US"/>
        </w:rPr>
        <w:t>IgG</w:t>
      </w:r>
      <w:r w:rsidRPr="001D27BE">
        <w:rPr>
          <w:rFonts w:ascii="Times New Roman" w:hAnsi="Times New Roman" w:cs="Times New Roman"/>
          <w:sz w:val="24"/>
          <w:szCs w:val="24"/>
        </w:rPr>
        <w:t xml:space="preserve">, </w:t>
      </w:r>
      <w:r w:rsidRPr="001D27BE">
        <w:rPr>
          <w:rFonts w:ascii="Times New Roman" w:hAnsi="Times New Roman" w:cs="Times New Roman"/>
          <w:sz w:val="24"/>
          <w:szCs w:val="24"/>
          <w:lang w:val="en-US"/>
        </w:rPr>
        <w:t>IgM</w:t>
      </w:r>
      <w:r w:rsidRPr="001D27BE">
        <w:rPr>
          <w:rFonts w:ascii="Times New Roman" w:hAnsi="Times New Roman" w:cs="Times New Roman"/>
          <w:sz w:val="24"/>
          <w:szCs w:val="24"/>
        </w:rPr>
        <w:t xml:space="preserve">, </w:t>
      </w:r>
      <w:r w:rsidRPr="001D27BE">
        <w:rPr>
          <w:rFonts w:ascii="Times New Roman" w:hAnsi="Times New Roman" w:cs="Times New Roman"/>
          <w:sz w:val="24"/>
          <w:szCs w:val="24"/>
          <w:lang w:val="en-US"/>
        </w:rPr>
        <w:t>IgA</w:t>
      </w:r>
      <w:r w:rsidRPr="001D2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3.Изменение белково-осадочных проб (тимоловой, сулемовой, Вельтмана).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4.Появление неспецифических антител к дезоксирибо-нуклеопр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теидам, гладкомышечным волокнам, митохондриям, микросомам.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b/>
          <w:sz w:val="24"/>
          <w:szCs w:val="24"/>
        </w:rPr>
        <w:t>5. Синдром шунтирования печени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Регистрируется за счёт развития мощных венозных коллатералей с последующим поступлением в общий кровоток большого количества веществ, которые в норме должны были трансформироваться в печ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 xml:space="preserve">ни. К этим соединениям принадлежат </w:t>
      </w:r>
      <w:r w:rsidRPr="001D27BE">
        <w:rPr>
          <w:rFonts w:ascii="Times New Roman" w:hAnsi="Times New Roman" w:cs="Times New Roman"/>
          <w:i/>
          <w:sz w:val="24"/>
          <w:szCs w:val="24"/>
        </w:rPr>
        <w:t>соли аммония, фенолы, аминокисл</w:t>
      </w:r>
      <w:r w:rsidRPr="001D27BE">
        <w:rPr>
          <w:rFonts w:ascii="Times New Roman" w:hAnsi="Times New Roman" w:cs="Times New Roman"/>
          <w:i/>
          <w:sz w:val="24"/>
          <w:szCs w:val="24"/>
        </w:rPr>
        <w:t>о</w:t>
      </w:r>
      <w:r w:rsidRPr="001D27BE">
        <w:rPr>
          <w:rFonts w:ascii="Times New Roman" w:hAnsi="Times New Roman" w:cs="Times New Roman"/>
          <w:i/>
          <w:sz w:val="24"/>
          <w:szCs w:val="24"/>
        </w:rPr>
        <w:t>ты (тирозин, фенилаланин, триптофан, метионин), жирные кисл</w:t>
      </w:r>
      <w:r w:rsidRPr="001D27BE">
        <w:rPr>
          <w:rFonts w:ascii="Times New Roman" w:hAnsi="Times New Roman" w:cs="Times New Roman"/>
          <w:i/>
          <w:sz w:val="24"/>
          <w:szCs w:val="24"/>
        </w:rPr>
        <w:t>о</w:t>
      </w:r>
      <w:r w:rsidRPr="001D27BE">
        <w:rPr>
          <w:rFonts w:ascii="Times New Roman" w:hAnsi="Times New Roman" w:cs="Times New Roman"/>
          <w:i/>
          <w:sz w:val="24"/>
          <w:szCs w:val="24"/>
        </w:rPr>
        <w:t>ты</w:t>
      </w:r>
      <w:r w:rsidRPr="001D27BE">
        <w:rPr>
          <w:rFonts w:ascii="Times New Roman" w:hAnsi="Times New Roman" w:cs="Times New Roman"/>
          <w:sz w:val="24"/>
          <w:szCs w:val="24"/>
        </w:rPr>
        <w:t xml:space="preserve"> с короткой цепью, содержащие 4-8 атомов углерода (масл</w:t>
      </w:r>
      <w:r w:rsidRPr="001D27BE">
        <w:rPr>
          <w:rFonts w:ascii="Times New Roman" w:hAnsi="Times New Roman" w:cs="Times New Roman"/>
          <w:sz w:val="24"/>
          <w:szCs w:val="24"/>
        </w:rPr>
        <w:t>я</w:t>
      </w:r>
      <w:r w:rsidRPr="001D27BE">
        <w:rPr>
          <w:rFonts w:ascii="Times New Roman" w:hAnsi="Times New Roman" w:cs="Times New Roman"/>
          <w:sz w:val="24"/>
          <w:szCs w:val="24"/>
        </w:rPr>
        <w:t xml:space="preserve">ная, валериановая, капроновая и каприловая кислоты) и </w:t>
      </w:r>
      <w:r w:rsidRPr="001D27BE">
        <w:rPr>
          <w:rFonts w:ascii="Times New Roman" w:hAnsi="Times New Roman" w:cs="Times New Roman"/>
          <w:i/>
          <w:sz w:val="24"/>
          <w:szCs w:val="24"/>
        </w:rPr>
        <w:t>меркаптаны.</w:t>
      </w:r>
      <w:r w:rsidRPr="001D27BE">
        <w:rPr>
          <w:rFonts w:ascii="Times New Roman" w:hAnsi="Times New Roman" w:cs="Times New Roman"/>
          <w:sz w:val="24"/>
          <w:szCs w:val="24"/>
        </w:rPr>
        <w:t xml:space="preserve"> Н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капливаясь в крови в больших концентрациях, они становятся то</w:t>
      </w:r>
      <w:r w:rsidRPr="001D27BE">
        <w:rPr>
          <w:rFonts w:ascii="Times New Roman" w:hAnsi="Times New Roman" w:cs="Times New Roman"/>
          <w:sz w:val="24"/>
          <w:szCs w:val="24"/>
        </w:rPr>
        <w:t>к</w:t>
      </w:r>
      <w:r w:rsidRPr="001D27BE">
        <w:rPr>
          <w:rFonts w:ascii="Times New Roman" w:hAnsi="Times New Roman" w:cs="Times New Roman"/>
          <w:sz w:val="24"/>
          <w:szCs w:val="24"/>
        </w:rPr>
        <w:t xml:space="preserve">сичными для центральной нервной системы и угрожают возникновением </w:t>
      </w:r>
      <w:r w:rsidRPr="001D27BE">
        <w:rPr>
          <w:rFonts w:ascii="Times New Roman" w:hAnsi="Times New Roman" w:cs="Times New Roman"/>
          <w:i/>
          <w:sz w:val="24"/>
          <w:szCs w:val="24"/>
        </w:rPr>
        <w:t>печ</w:t>
      </w:r>
      <w:r w:rsidRPr="001D27BE">
        <w:rPr>
          <w:rFonts w:ascii="Times New Roman" w:hAnsi="Times New Roman" w:cs="Times New Roman"/>
          <w:i/>
          <w:sz w:val="24"/>
          <w:szCs w:val="24"/>
        </w:rPr>
        <w:t>ё</w:t>
      </w:r>
      <w:r w:rsidRPr="001D27BE">
        <w:rPr>
          <w:rFonts w:ascii="Times New Roman" w:hAnsi="Times New Roman" w:cs="Times New Roman"/>
          <w:i/>
          <w:sz w:val="24"/>
          <w:szCs w:val="24"/>
        </w:rPr>
        <w:t>ночной энцефалопатии</w:t>
      </w:r>
      <w:r w:rsidRPr="001D27BE">
        <w:rPr>
          <w:rFonts w:ascii="Times New Roman" w:hAnsi="Times New Roman" w:cs="Times New Roman"/>
          <w:sz w:val="24"/>
          <w:szCs w:val="24"/>
        </w:rPr>
        <w:t xml:space="preserve">. К веществам этой группы относят также </w:t>
      </w:r>
      <w:r w:rsidRPr="001D27BE">
        <w:rPr>
          <w:rFonts w:ascii="Times New Roman" w:hAnsi="Times New Roman" w:cs="Times New Roman"/>
          <w:i/>
          <w:sz w:val="24"/>
          <w:szCs w:val="24"/>
        </w:rPr>
        <w:t xml:space="preserve">эндотоксины </w:t>
      </w:r>
      <w:r w:rsidRPr="001D27BE">
        <w:rPr>
          <w:rFonts w:ascii="Times New Roman" w:hAnsi="Times New Roman" w:cs="Times New Roman"/>
          <w:sz w:val="24"/>
          <w:szCs w:val="24"/>
        </w:rPr>
        <w:t>– липополисахариды грамотрицательных кишечных микробов.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При заболеваниях печени, особенно при циррозе, нарушены проце</w:t>
      </w:r>
      <w:r w:rsidRPr="001D27BE">
        <w:rPr>
          <w:rFonts w:ascii="Times New Roman" w:hAnsi="Times New Roman" w:cs="Times New Roman"/>
          <w:sz w:val="24"/>
          <w:szCs w:val="24"/>
        </w:rPr>
        <w:t>с</w:t>
      </w:r>
      <w:r w:rsidRPr="001D27BE">
        <w:rPr>
          <w:rFonts w:ascii="Times New Roman" w:hAnsi="Times New Roman" w:cs="Times New Roman"/>
          <w:sz w:val="24"/>
          <w:szCs w:val="24"/>
        </w:rPr>
        <w:t>сы дезаминирования аминокислот, синтеза мочевины. Портокавал</w:t>
      </w:r>
      <w:r w:rsidRPr="001D27BE">
        <w:rPr>
          <w:rFonts w:ascii="Times New Roman" w:hAnsi="Times New Roman" w:cs="Times New Roman"/>
          <w:sz w:val="24"/>
          <w:szCs w:val="24"/>
        </w:rPr>
        <w:t>ь</w:t>
      </w:r>
      <w:r w:rsidRPr="001D27BE">
        <w:rPr>
          <w:rFonts w:ascii="Times New Roman" w:hAnsi="Times New Roman" w:cs="Times New Roman"/>
          <w:sz w:val="24"/>
          <w:szCs w:val="24"/>
        </w:rPr>
        <w:t>ный анастомоз, являющийся следствием портальной гипертензии, ЦП, тромбоза воротной вены, клинически проявляется в виде «головы мед</w:t>
      </w:r>
      <w:r w:rsidRPr="001D27BE">
        <w:rPr>
          <w:rFonts w:ascii="Times New Roman" w:hAnsi="Times New Roman" w:cs="Times New Roman"/>
          <w:sz w:val="24"/>
          <w:szCs w:val="24"/>
        </w:rPr>
        <w:t>у</w:t>
      </w:r>
      <w:r w:rsidRPr="001D27BE">
        <w:rPr>
          <w:rFonts w:ascii="Times New Roman" w:hAnsi="Times New Roman" w:cs="Times New Roman"/>
          <w:sz w:val="24"/>
          <w:szCs w:val="24"/>
        </w:rPr>
        <w:t>зы», расширением околопупочных вен, в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 xml:space="preserve">рикозным увеличением вен пищевода. </w:t>
      </w:r>
      <w:r w:rsidRPr="001D27BE">
        <w:rPr>
          <w:rFonts w:ascii="Times New Roman" w:hAnsi="Times New Roman" w:cs="Times New Roman"/>
          <w:i/>
          <w:sz w:val="24"/>
          <w:szCs w:val="24"/>
        </w:rPr>
        <w:t>Аминный азот</w:t>
      </w:r>
      <w:r w:rsidRPr="001D27BE">
        <w:rPr>
          <w:rFonts w:ascii="Times New Roman" w:hAnsi="Times New Roman" w:cs="Times New Roman"/>
          <w:sz w:val="24"/>
          <w:szCs w:val="24"/>
        </w:rPr>
        <w:t xml:space="preserve"> крови не способен обезвреживаться в печ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ни (за счёт преобразования в мочевину) и  направляется в общий круг кровообращения, где высокая его концентрация вызывает токсич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 xml:space="preserve">ский эффект. «Аммиачная» интоксикация - один из важнейших симптомов, стимулирующих развитие «печёночной» комы и энцефалопатии. 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20C5" w:rsidRPr="001D27BE" w:rsidRDefault="009020C5" w:rsidP="001D27BE">
      <w:pPr>
        <w:pStyle w:val="31"/>
        <w:ind w:firstLine="709"/>
        <w:jc w:val="both"/>
        <w:rPr>
          <w:sz w:val="24"/>
          <w:szCs w:val="24"/>
        </w:rPr>
      </w:pPr>
      <w:r w:rsidRPr="001D27BE">
        <w:rPr>
          <w:b/>
          <w:sz w:val="24"/>
          <w:szCs w:val="24"/>
        </w:rPr>
        <w:t>6.4.6. Синдром регенерации и опухолевого роста печени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27BE">
        <w:rPr>
          <w:rFonts w:ascii="Times New Roman" w:hAnsi="Times New Roman" w:cs="Times New Roman"/>
          <w:sz w:val="24"/>
          <w:szCs w:val="24"/>
        </w:rPr>
        <w:t>Его индикатором является обнаружение в сыворотке крови бол</w:t>
      </w:r>
      <w:r w:rsidRPr="001D27BE">
        <w:rPr>
          <w:rFonts w:ascii="Times New Roman" w:hAnsi="Times New Roman" w:cs="Times New Roman"/>
          <w:sz w:val="24"/>
          <w:szCs w:val="24"/>
        </w:rPr>
        <w:t>ь</w:t>
      </w:r>
      <w:r w:rsidRPr="001D27BE">
        <w:rPr>
          <w:rFonts w:ascii="Times New Roman" w:hAnsi="Times New Roman" w:cs="Times New Roman"/>
          <w:sz w:val="24"/>
          <w:szCs w:val="24"/>
        </w:rPr>
        <w:t xml:space="preserve">ших количеств </w:t>
      </w:r>
      <w:r w:rsidRPr="001D27BE">
        <w:rPr>
          <w:rFonts w:ascii="Times New Roman" w:hAnsi="Times New Roman" w:cs="Times New Roman"/>
          <w:i/>
          <w:sz w:val="24"/>
          <w:szCs w:val="24"/>
        </w:rPr>
        <w:t>α-фетопротеина</w:t>
      </w:r>
      <w:r w:rsidRPr="001D27BE">
        <w:rPr>
          <w:rFonts w:ascii="Times New Roman" w:hAnsi="Times New Roman" w:cs="Times New Roman"/>
          <w:sz w:val="24"/>
          <w:szCs w:val="24"/>
        </w:rPr>
        <w:t xml:space="preserve"> (в 8 раз и более по сравнению с нормой), что характерно для гепатоцеллюлярной карциномы и части карцином общего жёлчного протока. Малые повышения уровня этого гликопротеида (в 1,5-4 раза) чаще встречаются при усилении регенерации, в частности при ОВГ и активном циррозе печени. Вообще, переход ОВГ в хронический гепатит, далее в цирроз и рак можно рассматривать как единый патологический процесс.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Таким образом, печень – главная лаборатория организма. Она я</w:t>
      </w:r>
      <w:r w:rsidRPr="001D27BE">
        <w:rPr>
          <w:rFonts w:ascii="Times New Roman" w:hAnsi="Times New Roman" w:cs="Times New Roman"/>
          <w:sz w:val="24"/>
          <w:szCs w:val="24"/>
        </w:rPr>
        <w:t>в</w:t>
      </w:r>
      <w:r w:rsidRPr="001D27BE">
        <w:rPr>
          <w:rFonts w:ascii="Times New Roman" w:hAnsi="Times New Roman" w:cs="Times New Roman"/>
          <w:sz w:val="24"/>
          <w:szCs w:val="24"/>
        </w:rPr>
        <w:t>ляется центральным местом, где осуществляется взаимосвязь метаб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лических функций; помимо этого, орган обладает огромными резер</w:t>
      </w:r>
      <w:r w:rsidRPr="001D27BE">
        <w:rPr>
          <w:rFonts w:ascii="Times New Roman" w:hAnsi="Times New Roman" w:cs="Times New Roman"/>
          <w:sz w:val="24"/>
          <w:szCs w:val="24"/>
        </w:rPr>
        <w:t>в</w:t>
      </w:r>
      <w:r w:rsidRPr="001D27BE">
        <w:rPr>
          <w:rFonts w:ascii="Times New Roman" w:hAnsi="Times New Roman" w:cs="Times New Roman"/>
          <w:sz w:val="24"/>
          <w:szCs w:val="24"/>
        </w:rPr>
        <w:t>ными возможностями. Извес</w:t>
      </w:r>
      <w:r w:rsidRPr="001D27BE">
        <w:rPr>
          <w:rFonts w:ascii="Times New Roman" w:hAnsi="Times New Roman" w:cs="Times New Roman"/>
          <w:sz w:val="24"/>
          <w:szCs w:val="24"/>
        </w:rPr>
        <w:t>т</w:t>
      </w:r>
      <w:r w:rsidRPr="001D27BE">
        <w:rPr>
          <w:rFonts w:ascii="Times New Roman" w:hAnsi="Times New Roman" w:cs="Times New Roman"/>
          <w:sz w:val="24"/>
          <w:szCs w:val="24"/>
        </w:rPr>
        <w:t>но, что для поддержания нормального течения биохимических процессов, находящихся в прямой зависим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сти от физиологии гепатоцитов, достаточно пр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близительно 1/5 от её общей массы. Этот факт наилучшим образом иллюстрирует, наскол</w:t>
      </w:r>
      <w:r w:rsidRPr="001D27BE">
        <w:rPr>
          <w:rFonts w:ascii="Times New Roman" w:hAnsi="Times New Roman" w:cs="Times New Roman"/>
          <w:sz w:val="24"/>
          <w:szCs w:val="24"/>
        </w:rPr>
        <w:t>ь</w:t>
      </w:r>
      <w:r w:rsidRPr="001D27BE">
        <w:rPr>
          <w:rFonts w:ascii="Times New Roman" w:hAnsi="Times New Roman" w:cs="Times New Roman"/>
          <w:sz w:val="24"/>
          <w:szCs w:val="24"/>
        </w:rPr>
        <w:t>ко трудно бывает сделать вывод о неизменённой или нарушенной деятельности печени.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В последние годы в гепатологии широко внедрена и активно применяется </w:t>
      </w:r>
      <w:r w:rsidRPr="001D27BE">
        <w:rPr>
          <w:rFonts w:ascii="Times New Roman" w:hAnsi="Times New Roman" w:cs="Times New Roman"/>
          <w:i/>
          <w:sz w:val="24"/>
          <w:szCs w:val="24"/>
        </w:rPr>
        <w:t>посиндромная клинико-биохимическая лабораторная диагностика,</w:t>
      </w:r>
      <w:r w:rsidRPr="001D27BE">
        <w:rPr>
          <w:rFonts w:ascii="Times New Roman" w:hAnsi="Times New Roman" w:cs="Times New Roman"/>
          <w:sz w:val="24"/>
          <w:szCs w:val="24"/>
        </w:rPr>
        <w:t xml:space="preserve"> где наряду с ферментным спектром изучается дисб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>ланс в пигментном обмене и метаболизме углеводов, липидов и бе</w:t>
      </w:r>
      <w:r w:rsidRPr="001D27BE">
        <w:rPr>
          <w:rFonts w:ascii="Times New Roman" w:hAnsi="Times New Roman" w:cs="Times New Roman"/>
          <w:sz w:val="24"/>
          <w:szCs w:val="24"/>
        </w:rPr>
        <w:t>л</w:t>
      </w:r>
      <w:r w:rsidRPr="001D27BE">
        <w:rPr>
          <w:rFonts w:ascii="Times New Roman" w:hAnsi="Times New Roman" w:cs="Times New Roman"/>
          <w:sz w:val="24"/>
          <w:szCs w:val="24"/>
        </w:rPr>
        <w:t>ков. Её использование эффе</w:t>
      </w:r>
      <w:r w:rsidRPr="001D27BE">
        <w:rPr>
          <w:rFonts w:ascii="Times New Roman" w:hAnsi="Times New Roman" w:cs="Times New Roman"/>
          <w:sz w:val="24"/>
          <w:szCs w:val="24"/>
        </w:rPr>
        <w:t>к</w:t>
      </w:r>
      <w:r w:rsidRPr="001D27BE">
        <w:rPr>
          <w:rFonts w:ascii="Times New Roman" w:hAnsi="Times New Roman" w:cs="Times New Roman"/>
          <w:sz w:val="24"/>
          <w:szCs w:val="24"/>
        </w:rPr>
        <w:t>тивно уже на ранних стадиях страданий печени, так как оценку характера поражения гепатоцитов и дифф</w:t>
      </w:r>
      <w:r w:rsidRPr="001D27BE">
        <w:rPr>
          <w:rFonts w:ascii="Times New Roman" w:hAnsi="Times New Roman" w:cs="Times New Roman"/>
          <w:sz w:val="24"/>
          <w:szCs w:val="24"/>
        </w:rPr>
        <w:t>е</w:t>
      </w:r>
      <w:r w:rsidRPr="001D27BE">
        <w:rPr>
          <w:rFonts w:ascii="Times New Roman" w:hAnsi="Times New Roman" w:cs="Times New Roman"/>
          <w:sz w:val="24"/>
          <w:szCs w:val="24"/>
        </w:rPr>
        <w:t>ренциальную диагностику заболеваний в этот период можно прове</w:t>
      </w:r>
      <w:r w:rsidRPr="001D27BE">
        <w:rPr>
          <w:rFonts w:ascii="Times New Roman" w:hAnsi="Times New Roman" w:cs="Times New Roman"/>
          <w:sz w:val="24"/>
          <w:szCs w:val="24"/>
        </w:rPr>
        <w:t>с</w:t>
      </w:r>
      <w:r w:rsidRPr="001D27BE">
        <w:rPr>
          <w:rFonts w:ascii="Times New Roman" w:hAnsi="Times New Roman" w:cs="Times New Roman"/>
          <w:sz w:val="24"/>
          <w:szCs w:val="24"/>
        </w:rPr>
        <w:t>ти только на основании л</w:t>
      </w:r>
      <w:r w:rsidRPr="001D27BE">
        <w:rPr>
          <w:rFonts w:ascii="Times New Roman" w:hAnsi="Times New Roman" w:cs="Times New Roman"/>
          <w:sz w:val="24"/>
          <w:szCs w:val="24"/>
        </w:rPr>
        <w:t>а</w:t>
      </w:r>
      <w:r w:rsidRPr="001D27BE">
        <w:rPr>
          <w:rFonts w:ascii="Times New Roman" w:hAnsi="Times New Roman" w:cs="Times New Roman"/>
          <w:sz w:val="24"/>
          <w:szCs w:val="24"/>
        </w:rPr>
        <w:t xml:space="preserve">бораторных исследований. Клиницисты </w:t>
      </w:r>
      <w:r w:rsidRPr="001D27BE">
        <w:rPr>
          <w:rFonts w:ascii="Times New Roman" w:hAnsi="Times New Roman" w:cs="Times New Roman"/>
          <w:sz w:val="24"/>
          <w:szCs w:val="24"/>
        </w:rPr>
        <w:lastRenderedPageBreak/>
        <w:t>одновременно с результатами биохимических тестов учитывают да</w:t>
      </w:r>
      <w:r w:rsidRPr="001D27BE">
        <w:rPr>
          <w:rFonts w:ascii="Times New Roman" w:hAnsi="Times New Roman" w:cs="Times New Roman"/>
          <w:sz w:val="24"/>
          <w:szCs w:val="24"/>
        </w:rPr>
        <w:t>н</w:t>
      </w:r>
      <w:r w:rsidRPr="001D27BE">
        <w:rPr>
          <w:rFonts w:ascii="Times New Roman" w:hAnsi="Times New Roman" w:cs="Times New Roman"/>
          <w:sz w:val="24"/>
          <w:szCs w:val="24"/>
        </w:rPr>
        <w:t>ные анамнеза, объективного обследования, радионуклидной диагн</w:t>
      </w:r>
      <w:r w:rsidRPr="001D27BE">
        <w:rPr>
          <w:rFonts w:ascii="Times New Roman" w:hAnsi="Times New Roman" w:cs="Times New Roman"/>
          <w:sz w:val="24"/>
          <w:szCs w:val="24"/>
        </w:rPr>
        <w:t>о</w:t>
      </w:r>
      <w:r w:rsidRPr="001D27BE">
        <w:rPr>
          <w:rFonts w:ascii="Times New Roman" w:hAnsi="Times New Roman" w:cs="Times New Roman"/>
          <w:sz w:val="24"/>
          <w:szCs w:val="24"/>
        </w:rPr>
        <w:t>стики, ко</w:t>
      </w:r>
      <w:r w:rsidRPr="001D27BE">
        <w:rPr>
          <w:rFonts w:ascii="Times New Roman" w:hAnsi="Times New Roman" w:cs="Times New Roman"/>
          <w:sz w:val="24"/>
          <w:szCs w:val="24"/>
        </w:rPr>
        <w:t>м</w:t>
      </w:r>
      <w:r w:rsidRPr="001D27BE">
        <w:rPr>
          <w:rFonts w:ascii="Times New Roman" w:hAnsi="Times New Roman" w:cs="Times New Roman"/>
          <w:sz w:val="24"/>
          <w:szCs w:val="24"/>
        </w:rPr>
        <w:t xml:space="preserve">пьютерной томографии и биопсии органа. </w:t>
      </w:r>
    </w:p>
    <w:p w:rsidR="009020C5" w:rsidRPr="001D27BE" w:rsidRDefault="00FA5F64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9020C5" w:rsidRPr="001D27BE">
        <w:rPr>
          <w:rFonts w:ascii="Times New Roman" w:hAnsi="Times New Roman" w:cs="Times New Roman"/>
          <w:sz w:val="24"/>
          <w:szCs w:val="24"/>
        </w:rPr>
        <w:t>а</w:t>
      </w:r>
      <w:r w:rsidR="009020C5" w:rsidRPr="001D27BE">
        <w:rPr>
          <w:rFonts w:ascii="Times New Roman" w:hAnsi="Times New Roman" w:cs="Times New Roman"/>
          <w:sz w:val="24"/>
          <w:szCs w:val="24"/>
        </w:rPr>
        <w:t>бораторные пробы и их клиническ</w:t>
      </w:r>
      <w:r w:rsidRPr="001D27BE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9020C5" w:rsidRPr="001D27BE">
        <w:rPr>
          <w:rFonts w:ascii="Times New Roman" w:hAnsi="Times New Roman" w:cs="Times New Roman"/>
          <w:sz w:val="24"/>
          <w:szCs w:val="24"/>
        </w:rPr>
        <w:t xml:space="preserve"> значимость при верификации некоторых </w:t>
      </w:r>
      <w:r w:rsidRPr="001D27BE">
        <w:rPr>
          <w:rFonts w:ascii="Times New Roman" w:hAnsi="Times New Roman" w:cs="Times New Roman"/>
          <w:sz w:val="24"/>
          <w:szCs w:val="24"/>
          <w:lang w:val="ru-RU"/>
        </w:rPr>
        <w:t>заболеваниях</w:t>
      </w:r>
      <w:r w:rsidR="009020C5" w:rsidRPr="001D27BE">
        <w:rPr>
          <w:rFonts w:ascii="Times New Roman" w:hAnsi="Times New Roman" w:cs="Times New Roman"/>
          <w:sz w:val="24"/>
          <w:szCs w:val="24"/>
        </w:rPr>
        <w:t xml:space="preserve"> печени.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D27BE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>Клиническое значение некоторых лабораторных показ</w:t>
      </w:r>
      <w:r w:rsidRPr="001D27BE">
        <w:rPr>
          <w:rFonts w:ascii="Times New Roman" w:hAnsi="Times New Roman" w:cs="Times New Roman"/>
          <w:i/>
          <w:sz w:val="24"/>
          <w:szCs w:val="24"/>
        </w:rPr>
        <w:t>а</w:t>
      </w:r>
      <w:r w:rsidRPr="001D27BE">
        <w:rPr>
          <w:rFonts w:ascii="Times New Roman" w:hAnsi="Times New Roman" w:cs="Times New Roman"/>
          <w:i/>
          <w:sz w:val="24"/>
          <w:szCs w:val="24"/>
        </w:rPr>
        <w:t>телей в д</w:t>
      </w:r>
      <w:r w:rsidRPr="001D27BE">
        <w:rPr>
          <w:rFonts w:ascii="Times New Roman" w:hAnsi="Times New Roman" w:cs="Times New Roman"/>
          <w:i/>
          <w:sz w:val="24"/>
          <w:szCs w:val="24"/>
        </w:rPr>
        <w:t>и</w:t>
      </w:r>
      <w:r w:rsidRPr="001D27BE">
        <w:rPr>
          <w:rFonts w:ascii="Times New Roman" w:hAnsi="Times New Roman" w:cs="Times New Roman"/>
          <w:i/>
          <w:sz w:val="24"/>
          <w:szCs w:val="24"/>
        </w:rPr>
        <w:t>агностике основных заболеваний печени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17"/>
        <w:gridCol w:w="4820"/>
      </w:tblGrid>
      <w:tr w:rsidR="009020C5" w:rsidRPr="001D27BE" w:rsidTr="00CF593B">
        <w:tc>
          <w:tcPr>
            <w:tcW w:w="322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Лабораторные пок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41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Уровни в крови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Клиническая интерпретация</w:t>
            </w:r>
          </w:p>
        </w:tc>
      </w:tr>
      <w:tr w:rsidR="009020C5" w:rsidRPr="001D27BE" w:rsidTr="00CF593B">
        <w:tc>
          <w:tcPr>
            <w:tcW w:w="322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Билирубин 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щий и конъюгирова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1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820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Некрозы гепатоцитов, холестаз</w:t>
            </w:r>
          </w:p>
        </w:tc>
      </w:tr>
      <w:tr w:rsidR="009020C5" w:rsidRPr="001D27BE" w:rsidTr="00CF593B">
        <w:tc>
          <w:tcPr>
            <w:tcW w:w="322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АлАТ, АсАТ</w:t>
            </w:r>
          </w:p>
        </w:tc>
        <w:tc>
          <w:tcPr>
            <w:tcW w:w="141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820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Некрозы гепатоцитов</w:t>
            </w:r>
          </w:p>
        </w:tc>
      </w:tr>
      <w:tr w:rsidR="009020C5" w:rsidRPr="001D27BE" w:rsidTr="00CF593B">
        <w:tc>
          <w:tcPr>
            <w:tcW w:w="322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АлАТ, АсАТ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820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Отсутствие некрозов или ни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кая акти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ность процесса</w:t>
            </w:r>
          </w:p>
        </w:tc>
      </w:tr>
      <w:tr w:rsidR="009020C5" w:rsidRPr="001D27BE" w:rsidTr="00CF593B">
        <w:tc>
          <w:tcPr>
            <w:tcW w:w="322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ЩФ, ГГТП, холест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</w:p>
        </w:tc>
        <w:tc>
          <w:tcPr>
            <w:tcW w:w="141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820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Холестаз на уровне внутри- или внепечёночных жёлчных прот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9020C5" w:rsidRPr="001D27BE" w:rsidTr="00CF593B">
        <w:tc>
          <w:tcPr>
            <w:tcW w:w="322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ЩФ, ГГТП, холест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</w:p>
        </w:tc>
        <w:tc>
          <w:tcPr>
            <w:tcW w:w="141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 или N</w:t>
            </w:r>
          </w:p>
        </w:tc>
        <w:tc>
          <w:tcPr>
            <w:tcW w:w="4820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Холестаз в сочетании с паренх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матозными поражениями п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</w:p>
        </w:tc>
      </w:tr>
      <w:tr w:rsidR="009020C5" w:rsidRPr="001D27BE" w:rsidTr="00CF593B">
        <w:tc>
          <w:tcPr>
            <w:tcW w:w="322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ГГТП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820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Токсические поражения печ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ни, в том числе алкогольные</w:t>
            </w:r>
          </w:p>
        </w:tc>
      </w:tr>
      <w:tr w:rsidR="009020C5" w:rsidRPr="001D27BE" w:rsidTr="00CF593B">
        <w:tc>
          <w:tcPr>
            <w:tcW w:w="322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Альбумины, пр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тромбиновый 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декс</w:t>
            </w:r>
          </w:p>
        </w:tc>
        <w:tc>
          <w:tcPr>
            <w:tcW w:w="141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4820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Гепатоцеллюлярная недостато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9020C5" w:rsidRPr="001D27BE" w:rsidTr="00CF593B">
        <w:tc>
          <w:tcPr>
            <w:tcW w:w="322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Γамма-глобул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41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820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Иммунные (аутоиммунные) н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рушения</w:t>
            </w:r>
          </w:p>
        </w:tc>
      </w:tr>
      <w:tr w:rsidR="009020C5" w:rsidRPr="001D27BE" w:rsidTr="00CF593B">
        <w:tc>
          <w:tcPr>
            <w:tcW w:w="322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Сывороточное жел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зо, ферритин</w:t>
            </w:r>
          </w:p>
        </w:tc>
        <w:tc>
          <w:tcPr>
            <w:tcW w:w="1417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820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Некрозы гепатоцитов (гемохр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матоз, вторичное накопл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ние Fe в печени) </w:t>
            </w:r>
          </w:p>
        </w:tc>
      </w:tr>
    </w:tbl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>Примечание: ↑ - увеличивае</w:t>
      </w:r>
      <w:r w:rsidRPr="001D27BE">
        <w:rPr>
          <w:rFonts w:ascii="Times New Roman" w:hAnsi="Times New Roman" w:cs="Times New Roman"/>
          <w:sz w:val="24"/>
          <w:szCs w:val="24"/>
        </w:rPr>
        <w:t>т</w:t>
      </w:r>
      <w:r w:rsidRPr="001D27BE">
        <w:rPr>
          <w:rFonts w:ascii="Times New Roman" w:hAnsi="Times New Roman" w:cs="Times New Roman"/>
          <w:sz w:val="24"/>
          <w:szCs w:val="24"/>
        </w:rPr>
        <w:t xml:space="preserve">ся, 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↓ - снижае</w:t>
      </w:r>
      <w:r w:rsidRPr="001D27BE">
        <w:rPr>
          <w:rFonts w:ascii="Times New Roman" w:hAnsi="Times New Roman" w:cs="Times New Roman"/>
          <w:sz w:val="24"/>
          <w:szCs w:val="24"/>
        </w:rPr>
        <w:t>т</w:t>
      </w:r>
      <w:r w:rsidRPr="001D27BE">
        <w:rPr>
          <w:rFonts w:ascii="Times New Roman" w:hAnsi="Times New Roman" w:cs="Times New Roman"/>
          <w:sz w:val="24"/>
          <w:szCs w:val="24"/>
        </w:rPr>
        <w:t>ся,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  N – но</w:t>
      </w:r>
      <w:r w:rsidRPr="001D27BE">
        <w:rPr>
          <w:rFonts w:ascii="Times New Roman" w:hAnsi="Times New Roman" w:cs="Times New Roman"/>
          <w:sz w:val="24"/>
          <w:szCs w:val="24"/>
        </w:rPr>
        <w:t>р</w:t>
      </w:r>
      <w:r w:rsidRPr="001D27BE">
        <w:rPr>
          <w:rFonts w:ascii="Times New Roman" w:hAnsi="Times New Roman" w:cs="Times New Roman"/>
          <w:sz w:val="24"/>
          <w:szCs w:val="24"/>
        </w:rPr>
        <w:t>ма.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pStyle w:val="33"/>
        <w:spacing w:line="240" w:lineRule="auto"/>
        <w:ind w:left="0" w:firstLine="709"/>
        <w:rPr>
          <w:sz w:val="24"/>
          <w:szCs w:val="24"/>
        </w:rPr>
      </w:pPr>
      <w:r w:rsidRPr="001D27BE">
        <w:rPr>
          <w:sz w:val="24"/>
          <w:szCs w:val="24"/>
        </w:rPr>
        <w:t xml:space="preserve">Таблица </w:t>
      </w:r>
      <w:r w:rsidR="001D27BE">
        <w:rPr>
          <w:sz w:val="24"/>
          <w:szCs w:val="24"/>
        </w:rPr>
        <w:t>5</w:t>
      </w:r>
    </w:p>
    <w:p w:rsidR="009020C5" w:rsidRPr="001D27BE" w:rsidRDefault="009020C5" w:rsidP="001D27BE">
      <w:pPr>
        <w:pStyle w:val="33"/>
        <w:spacing w:line="240" w:lineRule="auto"/>
        <w:ind w:left="0" w:firstLine="709"/>
        <w:rPr>
          <w:sz w:val="24"/>
          <w:szCs w:val="24"/>
        </w:rPr>
      </w:pPr>
      <w:r w:rsidRPr="001D27BE">
        <w:rPr>
          <w:sz w:val="24"/>
          <w:szCs w:val="24"/>
        </w:rPr>
        <w:t>Направленность биохимических сдвигов при некот</w:t>
      </w:r>
      <w:r w:rsidRPr="001D27BE">
        <w:rPr>
          <w:sz w:val="24"/>
          <w:szCs w:val="24"/>
        </w:rPr>
        <w:t>о</w:t>
      </w:r>
      <w:r w:rsidRPr="001D27BE">
        <w:rPr>
          <w:sz w:val="24"/>
          <w:szCs w:val="24"/>
        </w:rPr>
        <w:t>рых заболеваниях печ</w:t>
      </w:r>
      <w:r w:rsidRPr="001D27BE">
        <w:rPr>
          <w:sz w:val="24"/>
          <w:szCs w:val="24"/>
        </w:rPr>
        <w:t>е</w:t>
      </w:r>
      <w:r w:rsidRPr="001D27BE">
        <w:rPr>
          <w:sz w:val="24"/>
          <w:szCs w:val="24"/>
        </w:rPr>
        <w:t>ни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992"/>
        <w:gridCol w:w="1418"/>
        <w:gridCol w:w="1134"/>
        <w:gridCol w:w="1701"/>
        <w:gridCol w:w="1559"/>
      </w:tblGrid>
      <w:tr w:rsidR="009020C5" w:rsidRPr="001D27BE" w:rsidTr="00CF593B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-ный  тест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ОВГ</w:t>
            </w:r>
          </w:p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ХАГ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framePr w:hSpace="180" w:wrap="notBeside" w:vAnchor="text" w:hAnchor="page" w:x="1505" w:y="-7802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Жир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вая дистр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</w:p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печени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Цирр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з п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Перви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ный бил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арный цирроз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Обтур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ция жёлчев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-водящих п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framePr w:hSpace="180" w:wrap="notBeside" w:vAnchor="text" w:hAnchor="page" w:x="1505" w:y="-780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АсАТ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АлАТ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↑↑↑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Ф-1ФА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ЩФ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↑↑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ГГТП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Глутамат-ДГ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↑↑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ЛДГ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СДГ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↑↑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5'-нуклео-т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даза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ЛАП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Альбумины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Глобулины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Аммиак (соли 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мония)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ТАГ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ХС 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ЭХС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ЛПНП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Факторы свёртыв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Билирубин 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Свобо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ный бил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Связанный б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лирубин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Бромсуль-ф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леиновая проба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Сулем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вая проба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Тимол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вая проба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9020C5" w:rsidRPr="001D27BE" w:rsidTr="00CF593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020C5" w:rsidRPr="001D27BE" w:rsidRDefault="009020C5" w:rsidP="001D27BE">
            <w:pPr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Проба Вельтм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сдвиг впр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сдвиг</w:t>
            </w:r>
          </w:p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сдвиг впр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сдвиг впр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9020C5" w:rsidRPr="001D27BE" w:rsidRDefault="009020C5" w:rsidP="001D27BE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20C5" w:rsidRPr="001D27BE" w:rsidRDefault="009020C5" w:rsidP="001D27BE">
      <w:pPr>
        <w:tabs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tabs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tabs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>Пр</w:t>
      </w:r>
      <w:r w:rsidRPr="001D27BE">
        <w:rPr>
          <w:rFonts w:ascii="Times New Roman" w:hAnsi="Times New Roman" w:cs="Times New Roman"/>
          <w:sz w:val="24"/>
          <w:szCs w:val="24"/>
        </w:rPr>
        <w:t>и</w:t>
      </w:r>
      <w:r w:rsidRPr="001D27BE">
        <w:rPr>
          <w:rFonts w:ascii="Times New Roman" w:hAnsi="Times New Roman" w:cs="Times New Roman"/>
          <w:sz w:val="24"/>
          <w:szCs w:val="24"/>
        </w:rPr>
        <w:t>мечание:</w:t>
      </w:r>
    </w:p>
    <w:p w:rsidR="009020C5" w:rsidRPr="001D27BE" w:rsidRDefault="009020C5" w:rsidP="001D27BE">
      <w:pPr>
        <w:tabs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↑ -  увеличивается;</w:t>
      </w:r>
    </w:p>
    <w:p w:rsidR="009020C5" w:rsidRPr="001D27BE" w:rsidRDefault="009020C5" w:rsidP="001D27BE">
      <w:pPr>
        <w:tabs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↑↑ - умеренно увеличивается;</w:t>
      </w:r>
    </w:p>
    <w:p w:rsidR="009020C5" w:rsidRPr="001D27BE" w:rsidRDefault="009020C5" w:rsidP="001D27BE">
      <w:pPr>
        <w:tabs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↑↑↑ - значительно увеличивается;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↓     - снижается;</w:t>
      </w:r>
    </w:p>
    <w:p w:rsidR="009020C5" w:rsidRPr="001D27BE" w:rsidRDefault="009020C5" w:rsidP="001D27BE">
      <w:pPr>
        <w:tabs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«+» -  проба положительная;</w:t>
      </w:r>
    </w:p>
    <w:p w:rsidR="009020C5" w:rsidRPr="001D27BE" w:rsidRDefault="009020C5" w:rsidP="001D27BE">
      <w:pPr>
        <w:tabs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«++» - резко положительная;  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«-» - проба отрицательная; 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1D27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27BE">
        <w:rPr>
          <w:rFonts w:ascii="Times New Roman" w:hAnsi="Times New Roman" w:cs="Times New Roman"/>
          <w:sz w:val="24"/>
          <w:szCs w:val="24"/>
        </w:rPr>
        <w:t xml:space="preserve"> – норма.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D27BE">
        <w:rPr>
          <w:rFonts w:ascii="Times New Roman" w:hAnsi="Times New Roman" w:cs="Times New Roman"/>
          <w:i/>
          <w:sz w:val="24"/>
          <w:szCs w:val="24"/>
          <w:lang w:val="ru-RU"/>
        </w:rPr>
        <w:t>6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7BE">
        <w:rPr>
          <w:rFonts w:ascii="Times New Roman" w:hAnsi="Times New Roman" w:cs="Times New Roman"/>
          <w:i/>
          <w:sz w:val="24"/>
          <w:szCs w:val="24"/>
        </w:rPr>
        <w:t>Нозологическая диагностика некоторых заболеваний п</w:t>
      </w:r>
      <w:r w:rsidRPr="001D27BE">
        <w:rPr>
          <w:rFonts w:ascii="Times New Roman" w:hAnsi="Times New Roman" w:cs="Times New Roman"/>
          <w:i/>
          <w:sz w:val="24"/>
          <w:szCs w:val="24"/>
        </w:rPr>
        <w:t>е</w:t>
      </w:r>
      <w:r w:rsidRPr="001D27BE">
        <w:rPr>
          <w:rFonts w:ascii="Times New Roman" w:hAnsi="Times New Roman" w:cs="Times New Roman"/>
          <w:i/>
          <w:sz w:val="24"/>
          <w:szCs w:val="24"/>
        </w:rPr>
        <w:t>чени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543"/>
        <w:gridCol w:w="3261"/>
      </w:tblGrid>
      <w:tr w:rsidR="009020C5" w:rsidRPr="001D27BE" w:rsidTr="00CF593B">
        <w:trPr>
          <w:cantSplit/>
        </w:trPr>
        <w:tc>
          <w:tcPr>
            <w:tcW w:w="2836" w:type="dxa"/>
            <w:vMerge w:val="restart"/>
          </w:tcPr>
          <w:p w:rsidR="009020C5" w:rsidRPr="001D27BE" w:rsidRDefault="009020C5" w:rsidP="001D27BE">
            <w:pPr>
              <w:pStyle w:val="5"/>
              <w:tabs>
                <w:tab w:val="left" w:pos="2694"/>
              </w:tabs>
              <w:ind w:firstLine="709"/>
              <w:jc w:val="both"/>
              <w:rPr>
                <w:sz w:val="24"/>
                <w:szCs w:val="24"/>
              </w:rPr>
            </w:pPr>
            <w:r w:rsidRPr="001D27BE">
              <w:rPr>
                <w:sz w:val="24"/>
                <w:szCs w:val="24"/>
              </w:rPr>
              <w:t>Диагноз</w:t>
            </w:r>
          </w:p>
        </w:tc>
        <w:tc>
          <w:tcPr>
            <w:tcW w:w="6804" w:type="dxa"/>
            <w:gridSpan w:val="2"/>
          </w:tcPr>
          <w:p w:rsidR="009020C5" w:rsidRPr="001D27BE" w:rsidRDefault="009020C5" w:rsidP="001D27BE">
            <w:pPr>
              <w:pStyle w:val="4"/>
              <w:tabs>
                <w:tab w:val="left" w:pos="2694"/>
              </w:tabs>
              <w:ind w:firstLine="709"/>
              <w:rPr>
                <w:sz w:val="24"/>
                <w:szCs w:val="24"/>
              </w:rPr>
            </w:pPr>
            <w:r w:rsidRPr="001D27BE">
              <w:rPr>
                <w:sz w:val="24"/>
                <w:szCs w:val="24"/>
              </w:rPr>
              <w:t>Методы диагностики</w:t>
            </w:r>
          </w:p>
        </w:tc>
      </w:tr>
      <w:tr w:rsidR="009020C5" w:rsidRPr="001D27BE" w:rsidTr="00CF593B">
        <w:trPr>
          <w:cantSplit/>
        </w:trPr>
        <w:tc>
          <w:tcPr>
            <w:tcW w:w="2836" w:type="dxa"/>
            <w:vMerge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20C5" w:rsidRPr="001D27BE" w:rsidRDefault="009020C5" w:rsidP="001D27BE">
            <w:pPr>
              <w:pStyle w:val="5"/>
              <w:tabs>
                <w:tab w:val="left" w:pos="2694"/>
              </w:tabs>
              <w:ind w:firstLine="709"/>
              <w:jc w:val="both"/>
              <w:rPr>
                <w:sz w:val="24"/>
                <w:szCs w:val="24"/>
              </w:rPr>
            </w:pPr>
            <w:r w:rsidRPr="001D27BE">
              <w:rPr>
                <w:sz w:val="24"/>
                <w:szCs w:val="24"/>
              </w:rPr>
              <w:t>Скрининговые</w:t>
            </w:r>
          </w:p>
        </w:tc>
        <w:tc>
          <w:tcPr>
            <w:tcW w:w="3261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</w:tr>
      <w:tr w:rsidR="009020C5" w:rsidRPr="001D27BE" w:rsidTr="00CF593B">
        <w:trPr>
          <w:cantSplit/>
        </w:trPr>
        <w:tc>
          <w:tcPr>
            <w:tcW w:w="2836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020C5" w:rsidRPr="001D27BE" w:rsidTr="00CF593B">
        <w:tc>
          <w:tcPr>
            <w:tcW w:w="2836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Хронический виру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ный гепатит В, ассоциир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репликативной ф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зой НВV 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HBeAg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-позитивный) </w:t>
            </w:r>
          </w:p>
        </w:tc>
        <w:tc>
          <w:tcPr>
            <w:tcW w:w="3543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НВ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Ag «+»;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-вирусная ДНК ↑↑↑;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-ДНК-полимераза ↑↑↑;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-НВс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«+»;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-АлАТ, АсАТ ↑ или N</w:t>
            </w:r>
          </w:p>
        </w:tc>
        <w:tc>
          <w:tcPr>
            <w:tcW w:w="3261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НВV-ДНК «+»;</w:t>
            </w:r>
          </w:p>
          <w:p w:rsidR="009020C5" w:rsidRPr="001D27BE" w:rsidRDefault="009020C5" w:rsidP="001D27BE">
            <w:pPr>
              <w:pStyle w:val="21"/>
              <w:tabs>
                <w:tab w:val="left" w:pos="2694"/>
              </w:tabs>
              <w:rPr>
                <w:sz w:val="24"/>
                <w:szCs w:val="24"/>
              </w:rPr>
            </w:pPr>
            <w:r w:rsidRPr="001D27BE">
              <w:rPr>
                <w:sz w:val="24"/>
                <w:szCs w:val="24"/>
              </w:rPr>
              <w:lastRenderedPageBreak/>
              <w:t>- HBeAg «+» (инфицирова</w:t>
            </w:r>
            <w:r w:rsidRPr="001D27BE">
              <w:rPr>
                <w:sz w:val="24"/>
                <w:szCs w:val="24"/>
              </w:rPr>
              <w:t>н</w:t>
            </w:r>
            <w:r w:rsidRPr="001D27BE">
              <w:rPr>
                <w:sz w:val="24"/>
                <w:szCs w:val="24"/>
              </w:rPr>
              <w:t>ные «диким» шта</w:t>
            </w:r>
            <w:r w:rsidRPr="001D27BE">
              <w:rPr>
                <w:sz w:val="24"/>
                <w:szCs w:val="24"/>
              </w:rPr>
              <w:t>м</w:t>
            </w:r>
            <w:r w:rsidRPr="001D27BE">
              <w:rPr>
                <w:sz w:val="24"/>
                <w:szCs w:val="24"/>
              </w:rPr>
              <w:t xml:space="preserve">мом НВV); или 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НВеАg «-»  (инфицирова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ные «мутан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ным» штаммом НВV)</w:t>
            </w:r>
          </w:p>
        </w:tc>
      </w:tr>
      <w:tr w:rsidR="009020C5" w:rsidRPr="001D27BE" w:rsidTr="00CF593B">
        <w:tc>
          <w:tcPr>
            <w:tcW w:w="2836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Хронический виру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ный гепатит В, ассоциир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ванный с нерепликати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ной фазой НВ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HBeAg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-негативный)</w:t>
            </w:r>
          </w:p>
        </w:tc>
        <w:tc>
          <w:tcPr>
            <w:tcW w:w="3543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НВ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«+»;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-вирусная ДНК «-»;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-ДНК-полимераза «-»;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HBcAb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«+»;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АлАт, АсАТ – N</w:t>
            </w:r>
          </w:p>
        </w:tc>
        <w:tc>
          <w:tcPr>
            <w:tcW w:w="3261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-НВV-ДНК «-»</w:t>
            </w:r>
          </w:p>
        </w:tc>
      </w:tr>
      <w:tr w:rsidR="009020C5" w:rsidRPr="001D27BE" w:rsidTr="00CF593B">
        <w:tc>
          <w:tcPr>
            <w:tcW w:w="2836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Хронический виру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ный геп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тит Д </w:t>
            </w:r>
          </w:p>
        </w:tc>
        <w:tc>
          <w:tcPr>
            <w:tcW w:w="3543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-НВ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«+»;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DVAb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«+»;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HDVAb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«+»;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АлАТ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↑ ↑, 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АсАТ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↑ ↑</w:t>
            </w:r>
          </w:p>
        </w:tc>
        <w:tc>
          <w:tcPr>
            <w:tcW w:w="3261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-РНК  «+»</w:t>
            </w:r>
          </w:p>
        </w:tc>
      </w:tr>
      <w:tr w:rsidR="009020C5" w:rsidRPr="001D27BE" w:rsidTr="00CF593B">
        <w:tc>
          <w:tcPr>
            <w:tcW w:w="2836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Хронический виру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ный геп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тит С </w:t>
            </w:r>
          </w:p>
        </w:tc>
        <w:tc>
          <w:tcPr>
            <w:tcW w:w="3543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-НСV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 «+»;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НС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VAbc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«+»;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-АлАТ ↑↑, АсАТ ↑↑;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-ГГТП ↑↑;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-Ф-1-ФА ↑↑;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γ-глобулины ↑↑;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-альбумины ↓</w:t>
            </w:r>
          </w:p>
        </w:tc>
        <w:tc>
          <w:tcPr>
            <w:tcW w:w="3261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-НСV-РНК  «+»</w:t>
            </w:r>
          </w:p>
        </w:tc>
      </w:tr>
      <w:tr w:rsidR="009020C5" w:rsidRPr="001D27BE" w:rsidTr="00CF593B">
        <w:tc>
          <w:tcPr>
            <w:tcW w:w="2836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Токсические пораж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ния печени</w:t>
            </w:r>
          </w:p>
        </w:tc>
        <w:tc>
          <w:tcPr>
            <w:tcW w:w="3543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-НВ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«-»; 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-НС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VAb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«-»;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-ГГТП ↑</w:t>
            </w:r>
          </w:p>
        </w:tc>
        <w:tc>
          <w:tcPr>
            <w:tcW w:w="3261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-ЩФ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-АлАТ, АсАТ ↑</w:t>
            </w:r>
          </w:p>
        </w:tc>
      </w:tr>
      <w:tr w:rsidR="009020C5" w:rsidRPr="001D27BE" w:rsidTr="00CF593B">
        <w:trPr>
          <w:trHeight w:val="1124"/>
        </w:trPr>
        <w:tc>
          <w:tcPr>
            <w:tcW w:w="2836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Аутоиммунный геп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</w:p>
        </w:tc>
        <w:tc>
          <w:tcPr>
            <w:tcW w:w="3543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-НВ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«-»;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НС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«-»;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-АлАТ ↑ ↑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-АсАТ ↑ ↑ ↑; - альбумины ↓;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γ –глобулины ↑ ↑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-гипербилирубинемия за счёт свободной и связанной фракций;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-Ф-1-ФА ↑↑;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тимоловая проба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лемовая проба ↓</w:t>
            </w:r>
          </w:p>
        </w:tc>
        <w:tc>
          <w:tcPr>
            <w:tcW w:w="3261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- АНА  « ±»; 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АМА  «-»</w:t>
            </w:r>
          </w:p>
        </w:tc>
      </w:tr>
      <w:tr w:rsidR="009020C5" w:rsidRPr="001D27BE" w:rsidTr="00CF593B">
        <w:tc>
          <w:tcPr>
            <w:tcW w:w="2836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Болезнь Вильс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на-Коновалова</w:t>
            </w:r>
          </w:p>
        </w:tc>
        <w:tc>
          <w:tcPr>
            <w:tcW w:w="3543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-НВ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«-»; 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-НС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VAb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«-»;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-кольца Кайзера-Флейшера «+»;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АлАт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общий билирубин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-щелочная фосфат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за↑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γ-глобулины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-медь, несвязанная с церул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плазмином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-церулоплазмин «-» </w:t>
            </w:r>
          </w:p>
        </w:tc>
        <w:tc>
          <w:tcPr>
            <w:tcW w:w="3261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-церулоплазмин ↓;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-медь в моче ↓;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-генетические исслед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вания «+» </w:t>
            </w:r>
          </w:p>
        </w:tc>
      </w:tr>
      <w:tr w:rsidR="009020C5" w:rsidRPr="001D27BE" w:rsidTr="00CF593B">
        <w:tc>
          <w:tcPr>
            <w:tcW w:w="2836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Гемохроматоз</w:t>
            </w:r>
          </w:p>
        </w:tc>
        <w:tc>
          <w:tcPr>
            <w:tcW w:w="3543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-сывороточное </w:t>
            </w:r>
            <w:r w:rsidRPr="001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 ↑↑↑;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-АлАт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γ-глобулины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-глюкоза крови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 xml:space="preserve">- тимоловая проба ↑  </w:t>
            </w:r>
          </w:p>
        </w:tc>
        <w:tc>
          <w:tcPr>
            <w:tcW w:w="3261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-ферритин ↑ ↑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генетические  исследов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ния «+»</w:t>
            </w:r>
          </w:p>
        </w:tc>
      </w:tr>
      <w:tr w:rsidR="009020C5" w:rsidRPr="001D27BE" w:rsidTr="00CF593B">
        <w:tc>
          <w:tcPr>
            <w:tcW w:w="2836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Холестатические пор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жения п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</w:p>
        </w:tc>
        <w:tc>
          <w:tcPr>
            <w:tcW w:w="3543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ЩФ ↑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ГГТП ↑ ↑ ↑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общий билирубин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-связанный билирубин ↑↑;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холестерин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фосфолипиды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ТАГ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ЛПНП ↑;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альбумины ↓;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глобулины ↑</w:t>
            </w:r>
          </w:p>
        </w:tc>
        <w:tc>
          <w:tcPr>
            <w:tcW w:w="3261" w:type="dxa"/>
          </w:tcPr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BE">
              <w:rPr>
                <w:rFonts w:ascii="Times New Roman" w:hAnsi="Times New Roman" w:cs="Times New Roman"/>
                <w:sz w:val="24"/>
                <w:szCs w:val="24"/>
              </w:rPr>
              <w:t>- АМА «+»</w:t>
            </w:r>
          </w:p>
          <w:p w:rsidR="009020C5" w:rsidRPr="001D27BE" w:rsidRDefault="009020C5" w:rsidP="001D27BE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Примечание: АНА – антинуклеарные антитела, 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АМА – антимитохондриальные антитела,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 ↑  -       увеличивается,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 ↑↑ -      умеренно увеличивается,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 ↑↑↑ -    значительно увеличивается,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 ↓  -       снижается,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 N   -     норма,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 «+» -    присутствуют,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 xml:space="preserve">                        «–» -     отсутствуют.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pStyle w:val="21"/>
        <w:tabs>
          <w:tab w:val="left" w:pos="2694"/>
        </w:tabs>
        <w:ind w:firstLine="709"/>
        <w:rPr>
          <w:b/>
          <w:sz w:val="24"/>
          <w:szCs w:val="24"/>
        </w:rPr>
      </w:pPr>
      <w:r w:rsidRPr="001D27BE">
        <w:rPr>
          <w:b/>
          <w:sz w:val="24"/>
          <w:szCs w:val="24"/>
        </w:rPr>
        <w:t>СПИСОК   ЛИТЕРАТУРЫ:</w:t>
      </w:r>
    </w:p>
    <w:p w:rsidR="009020C5" w:rsidRPr="001D27BE" w:rsidRDefault="009020C5" w:rsidP="001D27B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C5" w:rsidRPr="001D27BE" w:rsidRDefault="009020C5" w:rsidP="001D27BE">
      <w:pPr>
        <w:numPr>
          <w:ilvl w:val="0"/>
          <w:numId w:val="17"/>
        </w:numPr>
        <w:tabs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>Долгов В.В. Лабораторная энзимология / В.В.Долгов, А.В.Козлов, С.С.Раков – СПб.: «Витал Диагностикс СПб», 2002. – 160 с.</w:t>
      </w:r>
    </w:p>
    <w:p w:rsidR="009020C5" w:rsidRPr="001D27BE" w:rsidRDefault="009020C5" w:rsidP="001D27BE">
      <w:pPr>
        <w:numPr>
          <w:ilvl w:val="0"/>
          <w:numId w:val="17"/>
        </w:numPr>
        <w:tabs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>Клинико-диагностическое значение лабораторных показателей / В.Долгов, В.Морозов и др. – М.: Лабинформ, 1995.</w:t>
      </w:r>
    </w:p>
    <w:p w:rsidR="009020C5" w:rsidRPr="001D27BE" w:rsidRDefault="009020C5" w:rsidP="001D27BE">
      <w:pPr>
        <w:numPr>
          <w:ilvl w:val="0"/>
          <w:numId w:val="17"/>
        </w:numPr>
        <w:tabs>
          <w:tab w:val="left" w:pos="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7BE">
        <w:rPr>
          <w:rFonts w:ascii="Times New Roman" w:hAnsi="Times New Roman" w:cs="Times New Roman"/>
          <w:sz w:val="24"/>
          <w:szCs w:val="24"/>
        </w:rPr>
        <w:t>Клиническая биохимия / А.Я.Цыганенко, В.И.Жуков, В.В.Мясоедов, И.В.Завгородний  – М.: «Триада – Х», 2002.– 504 с.</w:t>
      </w:r>
    </w:p>
    <w:p w:rsidR="009020C5" w:rsidRPr="001D27BE" w:rsidRDefault="009020C5" w:rsidP="001D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020C5" w:rsidRPr="001D27BE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13" w:rsidRDefault="002A1713" w:rsidP="00C86E60">
      <w:pPr>
        <w:spacing w:after="0" w:line="240" w:lineRule="auto"/>
      </w:pPr>
      <w:r>
        <w:separator/>
      </w:r>
    </w:p>
  </w:endnote>
  <w:endnote w:type="continuationSeparator" w:id="0">
    <w:p w:rsidR="002A1713" w:rsidRDefault="002A1713" w:rsidP="00C8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340777"/>
      <w:docPartObj>
        <w:docPartGallery w:val="Page Numbers (Bottom of Page)"/>
        <w:docPartUnique/>
      </w:docPartObj>
    </w:sdtPr>
    <w:sdtContent>
      <w:p w:rsidR="00C86E60" w:rsidRDefault="00C86E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7BE" w:rsidRPr="001D27BE">
          <w:rPr>
            <w:noProof/>
            <w:lang w:val="uk-UA"/>
          </w:rPr>
          <w:t>14</w:t>
        </w:r>
        <w:r>
          <w:fldChar w:fldCharType="end"/>
        </w:r>
      </w:p>
    </w:sdtContent>
  </w:sdt>
  <w:p w:rsidR="00C86E60" w:rsidRDefault="00C86E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13" w:rsidRDefault="002A1713" w:rsidP="00C86E60">
      <w:pPr>
        <w:spacing w:after="0" w:line="240" w:lineRule="auto"/>
      </w:pPr>
      <w:r>
        <w:separator/>
      </w:r>
    </w:p>
  </w:footnote>
  <w:footnote w:type="continuationSeparator" w:id="0">
    <w:p w:rsidR="002A1713" w:rsidRDefault="002A1713" w:rsidP="00C8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2B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E92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65D57"/>
    <w:multiLevelType w:val="singleLevel"/>
    <w:tmpl w:val="1966D8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4B1B10"/>
    <w:multiLevelType w:val="hybridMultilevel"/>
    <w:tmpl w:val="BAEEE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32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5430C2"/>
    <w:multiLevelType w:val="hybridMultilevel"/>
    <w:tmpl w:val="98CC67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3A531A9"/>
    <w:multiLevelType w:val="hybridMultilevel"/>
    <w:tmpl w:val="FECEF236"/>
    <w:lvl w:ilvl="0" w:tplc="72F48E20">
      <w:start w:val="1"/>
      <w:numFmt w:val="decimal"/>
      <w:lvlText w:val="%1."/>
      <w:lvlJc w:val="left"/>
      <w:pPr>
        <w:tabs>
          <w:tab w:val="num" w:pos="7253"/>
        </w:tabs>
        <w:ind w:left="7253" w:hanging="7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24602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0C793B"/>
    <w:multiLevelType w:val="hybridMultilevel"/>
    <w:tmpl w:val="7AE6314C"/>
    <w:lvl w:ilvl="0" w:tplc="E7A8DF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257F2DA1"/>
    <w:multiLevelType w:val="hybridMultilevel"/>
    <w:tmpl w:val="E6C24B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E433F"/>
    <w:multiLevelType w:val="singleLevel"/>
    <w:tmpl w:val="0DC0DF2E"/>
    <w:lvl w:ilvl="0">
      <w:start w:val="2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 w15:restartNumberingAfterBreak="0">
    <w:nsid w:val="306266C7"/>
    <w:multiLevelType w:val="hybridMultilevel"/>
    <w:tmpl w:val="93DE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D741C"/>
    <w:multiLevelType w:val="hybridMultilevel"/>
    <w:tmpl w:val="58066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80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D95F2C"/>
    <w:multiLevelType w:val="singleLevel"/>
    <w:tmpl w:val="EA125A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AFC278C"/>
    <w:multiLevelType w:val="singleLevel"/>
    <w:tmpl w:val="C28617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E544FF1"/>
    <w:multiLevelType w:val="hybridMultilevel"/>
    <w:tmpl w:val="3D600634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B1C6D"/>
    <w:multiLevelType w:val="hybridMultilevel"/>
    <w:tmpl w:val="8258DC22"/>
    <w:lvl w:ilvl="0" w:tplc="55B44D5E">
      <w:start w:val="4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4E20"/>
    <w:multiLevelType w:val="hybridMultilevel"/>
    <w:tmpl w:val="90627246"/>
    <w:lvl w:ilvl="0" w:tplc="305EE60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9" w15:restartNumberingAfterBreak="0">
    <w:nsid w:val="4AEA2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D476A8E"/>
    <w:multiLevelType w:val="hybridMultilevel"/>
    <w:tmpl w:val="5292185A"/>
    <w:lvl w:ilvl="0" w:tplc="A94C339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1" w15:restartNumberingAfterBreak="0">
    <w:nsid w:val="522C241D"/>
    <w:multiLevelType w:val="singleLevel"/>
    <w:tmpl w:val="6C6CFA2A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</w:abstractNum>
  <w:abstractNum w:abstractNumId="22" w15:restartNumberingAfterBreak="0">
    <w:nsid w:val="524566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FE2B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324A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FD0506"/>
    <w:multiLevelType w:val="singleLevel"/>
    <w:tmpl w:val="B13830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6" w15:restartNumberingAfterBreak="0">
    <w:nsid w:val="5E507C94"/>
    <w:multiLevelType w:val="hybridMultilevel"/>
    <w:tmpl w:val="28C210CE"/>
    <w:lvl w:ilvl="0" w:tplc="FFFFFFFF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 w15:restartNumberingAfterBreak="0">
    <w:nsid w:val="607F3C93"/>
    <w:multiLevelType w:val="hybridMultilevel"/>
    <w:tmpl w:val="9A10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11206E"/>
    <w:multiLevelType w:val="singleLevel"/>
    <w:tmpl w:val="C67E6ED6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</w:abstractNum>
  <w:abstractNum w:abstractNumId="29" w15:restartNumberingAfterBreak="0">
    <w:nsid w:val="68BA7C3B"/>
    <w:multiLevelType w:val="hybridMultilevel"/>
    <w:tmpl w:val="2466E428"/>
    <w:lvl w:ilvl="0" w:tplc="FFFFFFFF">
      <w:start w:val="1"/>
      <w:numFmt w:val="decimal"/>
      <w:lvlText w:val="%1)"/>
      <w:lvlJc w:val="left"/>
      <w:pPr>
        <w:tabs>
          <w:tab w:val="num" w:pos="1005"/>
        </w:tabs>
        <w:ind w:left="100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E60A50"/>
    <w:multiLevelType w:val="singleLevel"/>
    <w:tmpl w:val="C4625B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065B42"/>
    <w:multiLevelType w:val="hybridMultilevel"/>
    <w:tmpl w:val="8932EE8C"/>
    <w:lvl w:ilvl="0" w:tplc="8AC087DC">
      <w:start w:val="3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F4D57"/>
    <w:multiLevelType w:val="hybridMultilevel"/>
    <w:tmpl w:val="3EF48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03203"/>
    <w:multiLevelType w:val="hybridMultilevel"/>
    <w:tmpl w:val="BC766A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709D064D"/>
    <w:multiLevelType w:val="hybridMultilevel"/>
    <w:tmpl w:val="E9589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50B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8FB7DAF"/>
    <w:multiLevelType w:val="hybridMultilevel"/>
    <w:tmpl w:val="42122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C11E34"/>
    <w:multiLevelType w:val="hybridMultilevel"/>
    <w:tmpl w:val="5EA2015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5"/>
  </w:num>
  <w:num w:numId="5">
    <w:abstractNumId w:val="1"/>
  </w:num>
  <w:num w:numId="6">
    <w:abstractNumId w:val="35"/>
  </w:num>
  <w:num w:numId="7">
    <w:abstractNumId w:val="19"/>
  </w:num>
  <w:num w:numId="8">
    <w:abstractNumId w:val="2"/>
  </w:num>
  <w:num w:numId="9">
    <w:abstractNumId w:val="24"/>
  </w:num>
  <w:num w:numId="10">
    <w:abstractNumId w:val="23"/>
  </w:num>
  <w:num w:numId="11">
    <w:abstractNumId w:val="28"/>
  </w:num>
  <w:num w:numId="12">
    <w:abstractNumId w:val="11"/>
  </w:num>
  <w:num w:numId="13">
    <w:abstractNumId w:val="6"/>
  </w:num>
  <w:num w:numId="14">
    <w:abstractNumId w:val="36"/>
  </w:num>
  <w:num w:numId="15">
    <w:abstractNumId w:val="20"/>
  </w:num>
  <w:num w:numId="16">
    <w:abstractNumId w:val="18"/>
  </w:num>
  <w:num w:numId="17">
    <w:abstractNumId w:val="8"/>
  </w:num>
  <w:num w:numId="18">
    <w:abstractNumId w:val="12"/>
  </w:num>
  <w:num w:numId="19">
    <w:abstractNumId w:val="27"/>
  </w:num>
  <w:num w:numId="20">
    <w:abstractNumId w:val="17"/>
  </w:num>
  <w:num w:numId="21">
    <w:abstractNumId w:val="34"/>
  </w:num>
  <w:num w:numId="22">
    <w:abstractNumId w:val="3"/>
  </w:num>
  <w:num w:numId="23">
    <w:abstractNumId w:val="31"/>
  </w:num>
  <w:num w:numId="24">
    <w:abstractNumId w:val="32"/>
  </w:num>
  <w:num w:numId="25">
    <w:abstractNumId w:val="5"/>
  </w:num>
  <w:num w:numId="26">
    <w:abstractNumId w:val="33"/>
  </w:num>
  <w:num w:numId="27">
    <w:abstractNumId w:val="4"/>
  </w:num>
  <w:num w:numId="28">
    <w:abstractNumId w:val="14"/>
  </w:num>
  <w:num w:numId="29">
    <w:abstractNumId w:val="22"/>
  </w:num>
  <w:num w:numId="30">
    <w:abstractNumId w:val="0"/>
  </w:num>
  <w:num w:numId="31">
    <w:abstractNumId w:val="30"/>
  </w:num>
  <w:num w:numId="32">
    <w:abstractNumId w:val="13"/>
  </w:num>
  <w:num w:numId="33">
    <w:abstractNumId w:val="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C5"/>
    <w:rsid w:val="001D27BE"/>
    <w:rsid w:val="002A1713"/>
    <w:rsid w:val="00753AD8"/>
    <w:rsid w:val="00893187"/>
    <w:rsid w:val="009020C5"/>
    <w:rsid w:val="00C86E60"/>
    <w:rsid w:val="00EE356A"/>
    <w:rsid w:val="00FA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F9BC4-B58C-46FD-B618-C3229FD1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C5"/>
  </w:style>
  <w:style w:type="paragraph" w:styleId="1">
    <w:name w:val="heading 1"/>
    <w:basedOn w:val="a"/>
    <w:next w:val="a"/>
    <w:link w:val="10"/>
    <w:qFormat/>
    <w:rsid w:val="009020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020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020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9020C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9020C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9020C5"/>
    <w:pPr>
      <w:keepNext/>
      <w:spacing w:after="0" w:line="280" w:lineRule="exact"/>
      <w:ind w:left="-142"/>
      <w:jc w:val="both"/>
      <w:outlineLvl w:val="5"/>
    </w:pPr>
    <w:rPr>
      <w:rFonts w:ascii="Times New Roman" w:eastAsia="Times New Roman" w:hAnsi="Times New Roman" w:cs="Times New Roman"/>
      <w:sz w:val="32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9020C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9020C5"/>
    <w:pPr>
      <w:keepNext/>
      <w:spacing w:after="0" w:line="240" w:lineRule="auto"/>
      <w:ind w:right="-235"/>
      <w:outlineLvl w:val="7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9020C5"/>
    <w:pPr>
      <w:keepNext/>
      <w:spacing w:after="0" w:line="240" w:lineRule="auto"/>
      <w:ind w:right="-235"/>
      <w:jc w:val="center"/>
      <w:outlineLvl w:val="8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020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020C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020C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9020C5"/>
    <w:rPr>
      <w:rFonts w:ascii="Times New Roman" w:eastAsia="Times New Roman" w:hAnsi="Times New Roman" w:cs="Times New Roman"/>
      <w:sz w:val="32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9020C5"/>
    <w:rPr>
      <w:rFonts w:ascii="Times New Roman" w:eastAsia="Times New Roman" w:hAnsi="Times New Roman" w:cs="Times New Roman"/>
      <w:sz w:val="32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020C5"/>
    <w:rPr>
      <w:rFonts w:ascii="Times New Roman" w:eastAsia="Times New Roman" w:hAnsi="Times New Roman" w:cs="Times New Roman"/>
      <w:sz w:val="32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020C5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9020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9020C5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3">
    <w:name w:val="Body Text Indent"/>
    <w:basedOn w:val="a"/>
    <w:link w:val="a4"/>
    <w:rsid w:val="00902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9020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rsid w:val="009020C5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9020C5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7">
    <w:name w:val="Title"/>
    <w:basedOn w:val="a"/>
    <w:link w:val="a8"/>
    <w:qFormat/>
    <w:rsid w:val="009020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rsid w:val="009020C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9">
    <w:name w:val="header"/>
    <w:basedOn w:val="a"/>
    <w:link w:val="aa"/>
    <w:rsid w:val="00902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9020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rsid w:val="009020C5"/>
  </w:style>
  <w:style w:type="paragraph" w:styleId="ac">
    <w:name w:val="footer"/>
    <w:basedOn w:val="a"/>
    <w:link w:val="ad"/>
    <w:uiPriority w:val="99"/>
    <w:rsid w:val="00902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020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9020C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rsid w:val="009020C5"/>
    <w:rPr>
      <w:rFonts w:ascii="Times New Roman" w:eastAsia="Times New Roman" w:hAnsi="Times New Roman" w:cs="Times New Roman"/>
      <w:sz w:val="32"/>
      <w:szCs w:val="28"/>
      <w:lang w:val="ru-RU" w:eastAsia="ru-RU"/>
    </w:rPr>
  </w:style>
  <w:style w:type="paragraph" w:styleId="31">
    <w:name w:val="Body Text 3"/>
    <w:basedOn w:val="a"/>
    <w:link w:val="32"/>
    <w:rsid w:val="009020C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9020C5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23">
    <w:name w:val="Body Text Indent 2"/>
    <w:basedOn w:val="a"/>
    <w:link w:val="24"/>
    <w:rsid w:val="009020C5"/>
    <w:pPr>
      <w:spacing w:after="0" w:line="280" w:lineRule="exact"/>
      <w:ind w:left="-142"/>
      <w:jc w:val="both"/>
    </w:pPr>
    <w:rPr>
      <w:rFonts w:ascii="Times New Roman" w:eastAsia="Times New Roman" w:hAnsi="Times New Roman" w:cs="Times New Roman"/>
      <w:sz w:val="32"/>
      <w:szCs w:val="28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9020C5"/>
    <w:rPr>
      <w:rFonts w:ascii="Times New Roman" w:eastAsia="Times New Roman" w:hAnsi="Times New Roman" w:cs="Times New Roman"/>
      <w:sz w:val="32"/>
      <w:szCs w:val="28"/>
      <w:lang w:val="ru-RU" w:eastAsia="ru-RU"/>
    </w:rPr>
  </w:style>
  <w:style w:type="paragraph" w:styleId="ae">
    <w:name w:val="Block Text"/>
    <w:basedOn w:val="a"/>
    <w:rsid w:val="009020C5"/>
    <w:pPr>
      <w:spacing w:after="0" w:line="300" w:lineRule="exact"/>
      <w:ind w:left="-142" w:right="-232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33">
    <w:name w:val="Body Text Indent 3"/>
    <w:basedOn w:val="a"/>
    <w:link w:val="34"/>
    <w:rsid w:val="009020C5"/>
    <w:pPr>
      <w:spacing w:after="0" w:line="300" w:lineRule="exact"/>
      <w:ind w:left="-142"/>
      <w:jc w:val="both"/>
    </w:pPr>
    <w:rPr>
      <w:rFonts w:ascii="Times New Roman" w:eastAsia="Times New Roman" w:hAnsi="Times New Roman" w:cs="Times New Roman"/>
      <w:i/>
      <w:sz w:val="32"/>
      <w:szCs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9020C5"/>
    <w:rPr>
      <w:rFonts w:ascii="Times New Roman" w:eastAsia="Times New Roman" w:hAnsi="Times New Roman" w:cs="Times New Roman"/>
      <w:i/>
      <w:sz w:val="32"/>
      <w:szCs w:val="28"/>
      <w:lang w:val="ru-RU" w:eastAsia="ru-RU"/>
    </w:rPr>
  </w:style>
  <w:style w:type="table" w:styleId="af">
    <w:name w:val="Table Grid"/>
    <w:basedOn w:val="a1"/>
    <w:rsid w:val="00902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rsid w:val="009020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23075</Words>
  <Characters>13153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2016-03-13T19:01:00Z</dcterms:created>
  <dcterms:modified xsi:type="dcterms:W3CDTF">2016-03-13T19:55:00Z</dcterms:modified>
</cp:coreProperties>
</file>