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33D" w:rsidRPr="00FE78A4" w:rsidRDefault="00E6233D" w:rsidP="00E6233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0D41">
        <w:rPr>
          <w:rFonts w:ascii="Times New Roman" w:hAnsi="Times New Roman" w:cs="Times New Roman"/>
          <w:b/>
          <w:sz w:val="28"/>
          <w:szCs w:val="28"/>
        </w:rPr>
        <w:t>Методические рекомендации к занятию 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50D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</w:p>
    <w:p w:rsidR="00E6233D" w:rsidRPr="00B50D41" w:rsidRDefault="00E6233D" w:rsidP="00E62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41">
        <w:rPr>
          <w:rFonts w:ascii="Times New Roman" w:hAnsi="Times New Roman" w:cs="Times New Roman"/>
          <w:b/>
          <w:sz w:val="28"/>
          <w:szCs w:val="28"/>
        </w:rPr>
        <w:t xml:space="preserve">по дисциплине «Клиническая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(био)</w:t>
      </w:r>
      <w:r w:rsidRPr="00B50D41">
        <w:rPr>
          <w:rFonts w:ascii="Times New Roman" w:hAnsi="Times New Roman" w:cs="Times New Roman"/>
          <w:b/>
          <w:sz w:val="28"/>
          <w:szCs w:val="28"/>
        </w:rPr>
        <w:t>химия»</w:t>
      </w:r>
    </w:p>
    <w:p w:rsidR="00E6233D" w:rsidRDefault="00E6233D" w:rsidP="00E62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D05">
        <w:rPr>
          <w:rFonts w:ascii="Times New Roman" w:hAnsi="Times New Roman" w:cs="Times New Roman"/>
          <w:b/>
          <w:sz w:val="28"/>
          <w:szCs w:val="28"/>
        </w:rPr>
        <w:t>Тема:</w:t>
      </w:r>
      <w:r w:rsidRPr="00FE78A4">
        <w:rPr>
          <w:rFonts w:ascii="Times New Roman" w:hAnsi="Times New Roman" w:cs="Times New Roman"/>
          <w:b/>
          <w:sz w:val="28"/>
          <w:szCs w:val="28"/>
        </w:rPr>
        <w:tab/>
        <w:t xml:space="preserve">Клинико-биохимические критерии обмена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углеводов</w:t>
      </w:r>
      <w:r w:rsidRPr="00FE78A4">
        <w:rPr>
          <w:rFonts w:ascii="Times New Roman" w:hAnsi="Times New Roman" w:cs="Times New Roman"/>
          <w:b/>
          <w:sz w:val="28"/>
          <w:szCs w:val="28"/>
        </w:rPr>
        <w:t xml:space="preserve"> в норме и патологии</w:t>
      </w:r>
    </w:p>
    <w:p w:rsidR="00E6233D" w:rsidRDefault="00E6233D" w:rsidP="00E623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33D">
        <w:rPr>
          <w:rFonts w:ascii="Times New Roman" w:hAnsi="Times New Roman" w:cs="Times New Roman"/>
          <w:b/>
          <w:sz w:val="28"/>
          <w:szCs w:val="28"/>
        </w:rPr>
        <w:t>1. Общая схема обмена углеводов в организме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b/>
          <w:sz w:val="28"/>
          <w:szCs w:val="28"/>
        </w:rPr>
        <w:t>БИОЛОГИЧЕСКАЯ РОЛЬ УГЛЕВОДОВ</w:t>
      </w:r>
      <w:r w:rsidRPr="00E6233D">
        <w:rPr>
          <w:rFonts w:ascii="Times New Roman" w:hAnsi="Times New Roman" w:cs="Times New Roman"/>
          <w:sz w:val="28"/>
          <w:szCs w:val="28"/>
        </w:rPr>
        <w:t xml:space="preserve"> - в организме животных обнаружены все виды углеводов (моно, олиго и полисахариды). Они выполняют ряд важных биологических функций.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1.</w:t>
      </w:r>
      <w:r w:rsidRPr="00E6233D">
        <w:rPr>
          <w:rFonts w:ascii="Times New Roman" w:hAnsi="Times New Roman" w:cs="Times New Roman"/>
          <w:sz w:val="28"/>
          <w:szCs w:val="28"/>
        </w:rPr>
        <w:tab/>
        <w:t>Энергетическая. Углеводы являются основным поставщиком энергии в организме, в том числе почти единственным источником энергии для деятельности головного мозга. Эту функцию выполняют моносахариды (глюкоза, фруктоза и др.).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2.</w:t>
      </w:r>
      <w:r w:rsidRPr="00E6233D">
        <w:rPr>
          <w:rFonts w:ascii="Times New Roman" w:hAnsi="Times New Roman" w:cs="Times New Roman"/>
          <w:sz w:val="28"/>
          <w:szCs w:val="28"/>
        </w:rPr>
        <w:tab/>
        <w:t>Пластическая. Углеводы участвуют в синтезе сложных ферментов, белков, входят в состав клеточных мембран, участвуют в построении клеток опорно-двигательного аппарата (это гетерополисахариды, глюкозамин, гексо-уроновые кислоты, хондроэтинсерная кислота), синтезе нуклеиновых кислот (рибозы).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3.</w:t>
      </w:r>
      <w:r w:rsidRPr="00E6233D">
        <w:rPr>
          <w:rFonts w:ascii="Times New Roman" w:hAnsi="Times New Roman" w:cs="Times New Roman"/>
          <w:sz w:val="28"/>
          <w:szCs w:val="28"/>
        </w:rPr>
        <w:tab/>
        <w:t>Защитная. Углеводы входят в состав слизи, различных веществ, секретируемых железами, способствуют обезвреживанию и выведению токсических веществ из организма (глюкоуроновая кислота).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4.</w:t>
      </w:r>
      <w:r w:rsidRPr="00E6233D">
        <w:rPr>
          <w:rFonts w:ascii="Times New Roman" w:hAnsi="Times New Roman" w:cs="Times New Roman"/>
          <w:sz w:val="28"/>
          <w:szCs w:val="28"/>
        </w:rPr>
        <w:tab/>
        <w:t>Депонирующая. Углеводы являются запасными питательными веществами, откладываясь в печени в виде гликогена, который при голодании распадается до глюкозы.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5.</w:t>
      </w:r>
      <w:r w:rsidRPr="00E6233D">
        <w:rPr>
          <w:rFonts w:ascii="Times New Roman" w:hAnsi="Times New Roman" w:cs="Times New Roman"/>
          <w:sz w:val="28"/>
          <w:szCs w:val="28"/>
        </w:rPr>
        <w:tab/>
        <w:t>Специфическая (сигнальная). Некоторые углеводы, связанные с белками, определяют групповую специфичность крови.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В растительных кормах углеводы более всего представлены крахмалом, клетчаткой, сахарозой, лактозой. А в животных - гликогеном, другими животными полисахаридами.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Из моносахаров углеводы рационов представлены - глюкозой, маннозой (в целлюлезах), галактозой (в лактозе) и фруктозой (в сахарозе). У травоядных количество углеводов в рационах полностью покрывает энергетические затраты организма, а плотоядных животных часть энергетических затрат покрывается за счет жиров и аминокислот.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 xml:space="preserve">Деполимеризация частично углеводов происходит в полости рта, где они подвергаются главным образом действию а-амилазы слюны и более полно в тонком кишечнике. Образовавшиеся моносахариды всасываются через стенку тонкого кишечника в кровь. Всасывание моносахаридов происходит с неодинаковой скоростью, и этот процесс является фи-зиологически активным и энергозависимым. Скорость всасывания галактозы выше, чем глюкозы и </w:t>
      </w:r>
      <w:r w:rsidRPr="00E6233D">
        <w:rPr>
          <w:rFonts w:ascii="Times New Roman" w:hAnsi="Times New Roman" w:cs="Times New Roman"/>
          <w:sz w:val="28"/>
          <w:szCs w:val="28"/>
        </w:rPr>
        <w:lastRenderedPageBreak/>
        <w:t>фруктозы. Пентозы всасываются еще медленнее. Следует заметить, что в крови находится главным образом глюкоза и небольшое количество других моносахаридов. Около 65% всосавшейся глюкозы поступает к органам и тканям, в первую очередь к клеткам ЦНС, кишечника, мышц, почек. Поступая по воротной вене в печень, глюкоза превращается в гликоген. Способность печени поглощать глюкозу и синтезировать из нее гликоген, а затем расщеплять его до глюкозы носит название гликогенной функции печени.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Глюкоза, поступающая из крови в органы и ткани, подвергается в них различным превращениям, приводящим к ее распаду с освобождением потенциальной энергии. Химическое превращение глюкозы, начиная с процесса ее фосфорилирования и кончая образованием конечных продуктов распада: углекислого газа и воды, носит название тканевого (внутриклеточного), или промежуточного обмена углеводов.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Расщепление глюкозы в тканях может протекать двумя путями: анаэробным (без участия кислорода) и аэробным (в присутствии кислорода, при условии достаточного насыщения им тканей). Промежуточный обмен углеводов.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Анаэробный путь расщепления глюкозы носит название гликолиза. Если же начальным продуктом анаэробного распада углеводов является гликоген, то говорят о процессе гликогенолиза. Это короткий ферментативный путь рас¬щепления глюкозы до пировиноградной и молочной кислот. Энергетически он малоэффективен, имеет большое значение в органах, функционирующих в условиях гипоксии.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Аэробный путь распада углеводов является наиболее важным в энергетическом отношении. Установлены 2 основных механизма аэробного расщепления глюкозы: непрямой и прямой.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Непрямой путь расщепления глюкозы преобладает. Это так называемый цикл трикарбоновых кислот, или цикл Кребса. В цикле Кребса происходит полное расщепление молекулы глюкозы до углекислого газа и воды и вы¬деляется 38 молекул АТФ. Это есть основной путь пополнения энергии в организме.</w:t>
      </w:r>
    </w:p>
    <w:p w:rsid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 xml:space="preserve">И аэробное, и анаэробное расщепление углеводов протекает на определенных этапах при участии одних и тех же ферментов: киназ, фосфатаз, дегидрогеназ и т. д. Отличительная особенность обмена углеводов при их аэробном распа¬де заключается в том, что в присутствии кислорода конечный продукт анаэробного распада — молочная кислота —подвергается дальнейшим превращениям. 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 xml:space="preserve">С помощью фермента лактатдегидрогеназы молочная кислота окисляется до пировиноградной кислоты. Пировиноградная кислота занимает одно из центральных мест в обмене углеводов. Она участвует в многочисленных реакциях, важных для процессов тканевого обмена веществ. Пировиноградная кислота под-вергается аэробному декарбоксилированию с образованием двууглеродного остатка (ацетил), который при участии ко-энзима А (КоА) в виде </w:t>
      </w:r>
      <w:r w:rsidRPr="00E6233D">
        <w:rPr>
          <w:rFonts w:ascii="Times New Roman" w:hAnsi="Times New Roman" w:cs="Times New Roman"/>
          <w:sz w:val="28"/>
          <w:szCs w:val="28"/>
        </w:rPr>
        <w:lastRenderedPageBreak/>
        <w:t>ацетил-КоА передается щавелево-уксусной кислоте - первому продукту цикла Кребса.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Следует особенно отметить, что на уровне образования ацетилкоэнзима А возможен переход различных видов обмена веществ друг в друга. Поэтому цикл Кребса является универсальным метаболическим механизмом, свойственным не одному только углеводному обмену. Он совершается в большинстве тканей, но особенно выражен в печени и почках.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Прямой путь окисления глюкозы - пентозофосфатньй. Он состоит из 6 повторяющихся циклов последовательного отще¬пления от молекулы глюкозы каждого из входящих в ее состав углеродных атомов, с образованием в каждом отдельном цикле молекул углекислого газа и воды. В ходе прямого окисления глюкозы в организме образуются моносахариды - пентозы, которые используются в синтезе нуклеиновых кислот, и восстановленного НАД. Энергетическая эффективность окисления глюкозы в пентозофосфатном цикле почти не отличается от таковой в цикле трикарбоновых кислот: образуется 36 моле¬кул АТФ. Особенно важно, что образовавшийся НАДФ используется для различных восстановительных синтезов.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33D">
        <w:rPr>
          <w:rFonts w:ascii="Times New Roman" w:hAnsi="Times New Roman" w:cs="Times New Roman"/>
          <w:b/>
          <w:sz w:val="28"/>
          <w:szCs w:val="28"/>
        </w:rPr>
        <w:t>2. Регуляция обмена углеводов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Выделяют три уровня регуляции обмена глюкозы: нервный, гормональный и тканевой. Снижение концентрации глю¬козы в крови до нижней границы нормальных величин приводит к рефлекторному возбуждению высших метаболических цен¬тров, расположенных в гипоталамусе, куда поступают нервные импульсы из хеморецепторов клеток тканей и органов, находящихся в состоянии углеводного (энергетического) голодания. Из ЦНС по нервным путям возбуждение передается в симпатическую нервную систему, а затем в печень, в результате чего активируется фермент фосфорилаза печени, распадается гликоген с образованием глюкозы. При достижении нормального уровня глюкозы крови импульсы ослабевают, и процесс расщепления гликогена уменьшается. Повышение уровня глюкозы до верхней границы нормальных величин вызывает им¬пульсы по парасимпатическим нервным волокнам. Они поступают в поджелудочную железу, и из С-клеток островкового аппарата выделяется гормон инсулин. Инсулин способствует усвоению глюкозы тканями, и уровень ее в крови понижается.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В регуляции обмена углеводов принимают участие также гормоны желез внутренней секреции. Поджелудочная железа секретирует два гормона с противоположным действием: инсулин и глюкагон. Инсулин снижает уровень глюкозы в крови, а глюкагон — повышает. Все другие известные на сегодняшний день гормоны способствуют повышению концентрации глюкозы в крови, то есть являются антагонистами инсулина.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 xml:space="preserve">Гормоны коркового слоя надпочечников — гликокортикоиды (кортизол, кортизон, кортикостерон) — повышают концентрацию глюкозы в крови путем активации глюконеогенеза. Гормоны мозгового слоя надпочечников — </w:t>
      </w:r>
      <w:r w:rsidRPr="00E6233D">
        <w:rPr>
          <w:rFonts w:ascii="Times New Roman" w:hAnsi="Times New Roman" w:cs="Times New Roman"/>
          <w:sz w:val="28"/>
          <w:szCs w:val="28"/>
        </w:rPr>
        <w:lastRenderedPageBreak/>
        <w:t>катехоламины (главным образом адреналин) — повышают уровень глюкозы в крови за счет расщепления в печени гликогена под влиянием активной фосфорилазы. Адреналин, в отличие от глюкагона, активирует не только печеночную фосфорилазу, но и фосфорилазу мышц. Из мышечного гликогена образуется молочная кислота, которая большей частью ресинтезируется в гликоген печени, восполняя в известной степени затраченные его количества при компенсации гликемии. Гормон передней доли гипофиза — кортикотропин (адренокортикотропный гормон, АКТГ) — стимулирует секрецию глюкокортикоидов и тем самым активирует глюконеогенез и повышает уровень глюкозы в крови.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Под тканевой регуляцией уровня глюкозы понимают участие печени и почек в обмене углеводов. В печени содержится запас глюкозы в виде гликогена. При распаде гликогена освободившаяся глюкоза прежде всего поступает в головной мозг, нервные клетки, кишечник и другие ткани как источник энергии. При достаточной насыщенности организма углеводами все избыточное количество глюкозы, поступающее с пищей, может задерживаться в печени и депонироваться в виде гликогена.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33D">
        <w:rPr>
          <w:rFonts w:ascii="Times New Roman" w:hAnsi="Times New Roman" w:cs="Times New Roman"/>
          <w:b/>
          <w:sz w:val="28"/>
          <w:szCs w:val="28"/>
        </w:rPr>
        <w:t>3. Патобиохимия углеводного обмена.</w:t>
      </w:r>
    </w:p>
    <w:p w:rsid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 xml:space="preserve">Нарушение всасывания углеводов. Для усвоения поли- и дисахаридов необходимо их расщепление в кишечнике до моносахаридов. Нарушение образования или выделения сока поджелудочной железы, содержащего фермент а-амилазу, влечет за собой расстройство всасывания углеводов. Это может наблюдаться при поражениях ткани поджелудочной железы (панкреатиты) и при закупорке ее выводного протока (камни, опухоли). Наличие в кале не переваренных зерен крахмала является одним из показателей нарушения усвоения полисахаридов. 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Нарушение всасывания моносахаридов, в частности глюкозы, может быть обусловлено патологическим процессом в самой стенке тонкого кишечника. Нормальный процесс всасывания моносахаридов (глюкозы, галактозы, фруктозы) связан с их фосфолирированием и дефосфолирированием в эпителии кишечника. При воспалении слизистой оболочки кишечника, злокачественном перерождении ее, отравлении ферментативными ядами, блокирующими процесс фосфолирирования моносахаридов, нарушается всасывание углеводов. Патология всасывания углеводов особенно легко развивается новорожденных животных.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Нарушение образования и расщепления гликогена. Отложение углеводов в печени и мышцах в виде гликогена способствует созданию депо углеводов в организме. Уменьшение отложения гликогена может наблюдаться либо при повышенном распаде его, либо при нарушении его образования.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 xml:space="preserve">Усиленное расщепление гликогена (гликогенолиз) обычно происходит при повышении энергетических затрат в организме: мышечные нагрузки, голодание, состояние стресса. Распад гликогена в печени и мышцах активируется </w:t>
      </w:r>
      <w:r w:rsidRPr="00E6233D">
        <w:rPr>
          <w:rFonts w:ascii="Times New Roman" w:hAnsi="Times New Roman" w:cs="Times New Roman"/>
          <w:sz w:val="28"/>
          <w:szCs w:val="28"/>
        </w:rPr>
        <w:lastRenderedPageBreak/>
        <w:t>гиперпродукцией гор¬монов щитовидной железы, мозгового слоя надпочечников, гипофиза. Уменьшение отложения гликогена наблюдается при гипоксических состояниях, гипо- и авитаминозах, нарушении функции желез внутренней секреции (сахарный диабет, тирео-токсикоз, недостаточность коры надпочечников). Торможение процесса образования гликогена и повышенное его расщепление нередко сочетаются вместе. Такое сочетание, приводящее к значительному истощению запасов гликогена, наблюдается при па¬тологических процессах в печени (гепатиты, злокачественные новообразования и т. п.), тиреотоксикозе, тяжелых инфекциях и интоксикациях, голодании, шоке любой этиологии.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Своеобразным нарушением обмена гликогена является гликогеноз. Это заболевание встречается в раннем возрасте и ха¬рактеризуется ненормальной стабильностью гликогена, недостаточностью его расщепления.</w:t>
      </w:r>
    </w:p>
    <w:p w:rsid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 xml:space="preserve">Нарушение промежуточного обмена углеводов. Распад углеводов в организме человека складывается из двух фаз: анаэробной и аэробной. В условиях недостаточного снабжения организма кислородом начинает преобладать анаэробная фаза. Это приводит к избыточному накоплению пировиноградной и молочной кислот. </w:t>
      </w:r>
    </w:p>
    <w:p w:rsid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 xml:space="preserve">Повышенное содержание молочной ки¬слоты (гиперлактатанидемия) наблюдается при усиленной мышечной работе, разнообразных гипоксических состояниях (значи¬тельное уменьшение дыхательной поверхности легкого, нарушение кровообращения, сердечно-сосудистая недостаточность, анемии, гипо- и авитаминозы, понижение атмосферного давления кислорода, тяжелые инфекции и интоксикации). 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Нарушение обмена углеводов с преобладанием анаэробного гликолиза ведет к менее эффективному использованию их энергии. Накопление молочной кислоты к тому же приводит к изменению кислотно-основного равновесия, смещая его в кислую сторону. Определенная часть молочной кислоты, образующаяся в процессе обмена углеводов (главным образом в мышцах), в печени превра¬щается в глюкозу и гликоген. При недостаточности содержания в организме витамина BI наступает нарушение межуточного обмена углеводов, проявляющееся в накоплении пировиноградной кислоты. Одновременно происходит и накопление молочной кислоты, так как часть избытка пировиноградной кислоты восстанавливается в молочную.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Нарушение регуляции углеводного обмена, прежде всего, связано с изменением уровня глюкозы в крови и выражается гипергликемией, глюкозурией и гипогликемией.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33D">
        <w:rPr>
          <w:rFonts w:ascii="Times New Roman" w:hAnsi="Times New Roman" w:cs="Times New Roman"/>
          <w:b/>
          <w:sz w:val="28"/>
          <w:szCs w:val="28"/>
        </w:rPr>
        <w:t>4. Определение глюкозы в крови и моче, ПВК и МК.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 xml:space="preserve">Диагностическое значение. Увеличение содержания глюкозы в крови выше пределов нормы носит название «ги¬пергликемия», появление же глюкозы в моче именуется глюкозурией. Если в результате проведенных исследований вы¬является повышение концентрации глюкозы в крови и наличие глюкозы и </w:t>
      </w:r>
      <w:r w:rsidRPr="00E6233D">
        <w:rPr>
          <w:rFonts w:ascii="Times New Roman" w:hAnsi="Times New Roman" w:cs="Times New Roman"/>
          <w:sz w:val="28"/>
          <w:szCs w:val="28"/>
        </w:rPr>
        <w:lastRenderedPageBreak/>
        <w:t>кетоновых тел в моче, этого достаточно для подтверждения диагноза сахарного диабета (СД). Заболевания других внутренних органов не дают всей триады: ги¬пергликемии, глюкозурии и кетонурии. Присутствие кетоновых тел в моче свидетельствует о грубых нарушениях не только углеводного, но и липидного обмена, что имеет место главным образом при заболеваниях поджелудочной желе¬зы. Таким образом, определение содержания глюкозы в крови, моче и выявление гипер- и гипогликемии, глюкозурии имеют важное клинико-диагностическое значение.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b/>
          <w:i/>
          <w:sz w:val="28"/>
          <w:szCs w:val="28"/>
        </w:rPr>
        <w:t>Гипергликемия</w:t>
      </w:r>
      <w:r w:rsidRPr="00E6233D">
        <w:rPr>
          <w:rFonts w:ascii="Times New Roman" w:hAnsi="Times New Roman" w:cs="Times New Roman"/>
          <w:sz w:val="28"/>
          <w:szCs w:val="28"/>
        </w:rPr>
        <w:t>. Повышение уровня глюкозы в крови обусловлено множеством причин, в соответствии с которыми различают две основные группы гипергликемий (ГГК):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1)</w:t>
      </w:r>
      <w:r w:rsidRPr="00E6233D">
        <w:rPr>
          <w:rFonts w:ascii="Times New Roman" w:hAnsi="Times New Roman" w:cs="Times New Roman"/>
          <w:sz w:val="28"/>
          <w:szCs w:val="28"/>
        </w:rPr>
        <w:tab/>
        <w:t>инсулярные — связанные с недостаточным содержанием в организме инсулина или обусловленные неэффектив¬ностью его действия;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2)</w:t>
      </w:r>
      <w:r w:rsidRPr="00E6233D">
        <w:rPr>
          <w:rFonts w:ascii="Times New Roman" w:hAnsi="Times New Roman" w:cs="Times New Roman"/>
          <w:sz w:val="28"/>
          <w:szCs w:val="28"/>
        </w:rPr>
        <w:tab/>
        <w:t>экстраинсулярные (внеинсулярные) — не зависящие от влияния инсулина.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Иначе говоря, гипергликемии подразделяются на панкреатические, возникающие при поражении поджелудочной железы и ее инсулярного аппарата, и непанкреатические, включайте алиментарные, нервные, печеночные и гормональ¬ные (при гиперпродукции гормонов, приводящих к повышению содержания глюкозы в крови).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Наиболее существенное значение в формировании ГГК имеют следующие процессы: усиленный распад гликогена; повышенный неоглюкогенез (образование глюкозы из продуктов распада липидов и белков, т.е. неуглеводов); торможе¬ние синтеза гликогена; снижение утилизации глюкозы тканями под влиянием гормональных антагонистов инсулина: соматотропина, глюкагона, адреналина, кортикотропина, глюкокортикоидов, тироксина, тиротропина.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Алиментарные гипергликемии отмечаются при избыточном поступлении глюкозы в кровь.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«Печеночные» гипергликемии встречаются при диффузных поражениях печени.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Стойкая и выраженная гипергликемия чаще всего сопровождает сахарный диабет. Принято выделять инсулинза-висимый сахарный диабет и инсулиннезависимый сахарный диабет.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На уровень глюкозы в крови влияет и состояние клубочковой фильтрации.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Гипергликемия вызывает гликозилирование различных белков — гемоглобина, альбумина, белков базальной мем¬браны, что приводит к изменению их свойств, повышению иммуногенности и развитию сосудистых поражений.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 xml:space="preserve">Избыток глюкозы «вступает» на сорбитоловый путь обмена, что приводит к отложению сорбита в мембранах клу¬бочков почек (это обусловливает повышение почечного порога для глюкозы, исчезновение ее из мочи), в </w:t>
      </w:r>
      <w:r w:rsidRPr="00E6233D">
        <w:rPr>
          <w:rFonts w:ascii="Times New Roman" w:hAnsi="Times New Roman" w:cs="Times New Roman"/>
          <w:sz w:val="28"/>
          <w:szCs w:val="28"/>
        </w:rPr>
        <w:lastRenderedPageBreak/>
        <w:t>хрусталике глаза (вследствие чего развивается катаракта), в стенках сосудов (формируется артериолосклероз).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Уровень глюкозы в крови повышается также при некоторых заболеваниях печени, гемохроматозе (пигментном циррозе печени).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Выделяют гипергликемии центрального происхождения — вследствии механического, токсического, гипоксическо-го раздражения клеток головного мозга. Неврогенные ГГК наблюдаются при травме головного мозга, внутричерепном кровоизлиянии, энцефалите, шоке, тяжелой интоксикации, лихорадке, энцефалопатиях и некоторых других состояниях.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Повышение концентрации глюкозы в крови отмечается в результате парентерального введения углеводов, а также при введении гормональных препаратов — кортикостероидов, кортикотропина; диуретиков, гипотензивных средств, салицилатов и других препаратов, блокирующих процессы фосфорилирования глюкозы.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b/>
          <w:i/>
          <w:sz w:val="28"/>
          <w:szCs w:val="28"/>
        </w:rPr>
        <w:t>Гипогликемия</w:t>
      </w:r>
      <w:r w:rsidRPr="00E6233D">
        <w:rPr>
          <w:rFonts w:ascii="Times New Roman" w:hAnsi="Times New Roman" w:cs="Times New Roman"/>
          <w:sz w:val="28"/>
          <w:szCs w:val="28"/>
        </w:rPr>
        <w:t xml:space="preserve"> (ГПГ) - снижение содержания глюкозы в крови — чаще всего связана с абсолютным или относитель¬ным повышением уровня инсулина в крови.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Гиперинсулинемия ингибирует гликогенолиз и тормозит процессы глюконеогенеза. Снижение продукции глюкозы в условиях продолжающейся утилизации ее мозгом и другими тканями приводит к гипогликемии.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Первичная гиперинсулинемия наблюдается при заболеваниях поджелудочной железы, сопровождающихся гиперсекрецией инсулина (гиперплазия бета-клеток островков Лангерганса, дегенерация альфа-клеток и др.). Выявляется прежде всего при инсулинпродуцирующих опухолях островков поджелудочной железы.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Вторичная гиперинсулинемия развивается у больных с поражением печени, желудочно-кишечного тракта, центральной нервной системы, а также при недостаточной выработке контринсулярных гормонов.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Внепанкреатическая гипогликемия отмечается в результате нарушения баланса между выраженностью процессов гликогенолиза и глюконеогенеза в печени при острых и хронических гепатитах, циррозах, острой и подострой дистро¬фии печени, отравлениях мышьяком, фосфором, при длительной механической желтухе, застойной печени, первичном или метастатическом раке печени.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Снижение концентрации глюкозы в крови часто наблюдается у больных животных при неукротимой рвоте, анорексии, уремии, обильной лактации и глюкозурии у беременных. Гипогликемия может возникать при поражении желудка и кишечника, при хирургическом удалении части тонкого кишечника; при нарушении всасывания глюкозы в кишечнике (энтериты, энтероколиты, синдром мальабсорбции, целиакия, муковисцидоз, дисбактериозы, длительные поносы), лихо¬радке, интенсивной физической нагрузке, голодании, переохлаждении.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lastRenderedPageBreak/>
        <w:t>Гипогликемия сопровождает многие эндокринные заболевания, в том числе гипофизарную и надпочечниковую не¬достаточность, гипофункцию щитовидной железы (микседема). Она встречается и при сахарном диабете: быстрое сни¬жение концентрации глюкозы в крови больных животных приводит к развитию гипогликемической комы, тогда как при медленном уменьшении ее коматозное состояние не возникает.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Гипогликемия может быть центрального при энцефалите, опухоли мозга.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Встречается и спонтанная гипогликемия, возникающая после кратковременной алиментарной гипергликемии, вы¬званной обильным потреблением корма, богатой углеводами.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Гипогликемия, сопровождающаяся кетозом, обнаруживается у новорожденных животных (поросят) вследствие де¬фицита аминокислоты аланина, отравлениях хлороформом и его солями недостатке в организме микроэлементов, аци¬дозе, гипокенезии, остеодистрофии..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Для дифференциальной диагностики гипогликемических состояний используют различные нагрузочные пробы — тесты толерантности к глюкозе, пробы с адреналином, преднизолоном и др.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b/>
          <w:i/>
          <w:sz w:val="28"/>
          <w:szCs w:val="28"/>
        </w:rPr>
        <w:t>Глюкозурия.</w:t>
      </w:r>
      <w:r w:rsidRPr="00E6233D">
        <w:rPr>
          <w:rFonts w:ascii="Times New Roman" w:hAnsi="Times New Roman" w:cs="Times New Roman"/>
          <w:sz w:val="28"/>
          <w:szCs w:val="28"/>
        </w:rPr>
        <w:t xml:space="preserve"> В моче здоровых животных глюкоза практически не обнаруживается. Профильтровавшись через мем¬браны клубочков, глюкоза вновь реабсорбируется в проксимальных канальцах нефронов. В этом процессе принимают участие ферменты гексокиназа (глюкокиназа), фосфорилирующая глюкозу, и щелочная фосфатаза. Под влиянием по-следней происходит отщепление остатка фосфорной кислоты и глюкоза поступает в кровоток.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В том случае, когда гипергликемия достигает величины почечного порога, может присоединиться глюкозурия. Од¬нако появление глюкозы в моче зависит не только от концентрации ее в крови. Это определяется также соотношением между количеством профильтровавшейся и реабсорбируемой в канальцах клубочков глюкозы за 1 мин.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Почечный порог глюкозы зависит от многих факторов: величины гипергликемии, продолжительности ее, состояния почек и многих других причин.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Различают две группы глюкозурии: гипергликемическую и нормогликемическую.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 xml:space="preserve">Гипергликемическая глюкозурия наблюдается при эндокринных заболеваниях (сахарный диабет, тиреотоксикоз); поражении центральной нервной системы (травмы, опухоли головного мозга, энцефалиты); заболеваниях поджелудоч¬ной железы (панкреатиты, опухоли); болезнях печени (гепатиты, циррозы, гемохроматоз); заболеваниях сердечно-сосудистой системы; интоксикации (воспаление легких, инфекционные заболевания, диспепсии новорожденных, ожоги, отморожения); лечении глюкокортикоидами и адренокортикотропным гормоном. Потребление корма, богатой углево¬дами, </w:t>
      </w:r>
      <w:r w:rsidRPr="00E6233D">
        <w:rPr>
          <w:rFonts w:ascii="Times New Roman" w:hAnsi="Times New Roman" w:cs="Times New Roman"/>
          <w:sz w:val="28"/>
          <w:szCs w:val="28"/>
        </w:rPr>
        <w:lastRenderedPageBreak/>
        <w:t>может вызвать алиментарную глюкозурию, которая исчезает через 2—3 ч после появления.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Нормогликемическая глюкозурия связана, главным образом, с нарушением реабсорбции глюкозы в почечных ка¬нальцах. Основными причинами ее являются интоксикация ртутью, окисью углерода, стрихнином, снотворными препа¬ратами, хлороформом, морфином, кодеином и др. Нормогликемическая глюкозурия встречается при гломерулонефрите, хроническом пиелонефрите, нефросклерозе; беременности.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Выделение глюкозы с мочой сопровождается высоким диурезом, поскольку глюкоза как осмотически активное ве¬щество увлекает с собой жидкость. Этому способствует и снижение реабсорбции воды в почечных канальцах.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Хотя глюкоза (как и белок) в моче здоровых животных обычными методами исследования не выявляется, она мо¬жет обнаруживаться в ней при некоторых физиологических состояниях (физиологическая глюкозурия): при потреблении большого количества углеводов (алиментарная глюкозурия), а также от воздейстния некоторых лекарственных препа¬ратов (преднизолона, кофеина и др.)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При обнаружении глюкозы в моче следует установить ее содержание в крови: тем самым можно составить пред¬ставление о величине порога реабсорбции глюкозы.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К наиболее важным в диагностическом отношении метаболитам углеводного обмена следует отнести пировино-градную и молочную кислоту.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b/>
          <w:i/>
          <w:sz w:val="28"/>
          <w:szCs w:val="28"/>
        </w:rPr>
        <w:t>Пировиноградная кислота (ПВК)</w:t>
      </w:r>
      <w:r w:rsidRPr="00E6233D">
        <w:rPr>
          <w:rFonts w:ascii="Times New Roman" w:hAnsi="Times New Roman" w:cs="Times New Roman"/>
          <w:sz w:val="28"/>
          <w:szCs w:val="28"/>
        </w:rPr>
        <w:t xml:space="preserve"> — один из центральных метаболитов углеводного обмена. Она образуется в про¬цессе распада гликогена и глюкозы в тканях, при окислении (дегидрировании) молочной кислоты (МК), а также в ре¬зультате превращения ряда аминокислот. При окислительном декарбоксилировании ПВК возникает ацетил-КоА, кото-рый вступает в цикл Кребса. Окисление ацетил-КоА в цикле трикарбоновых кислот обеспечивает синтез АТФ.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ПВК — один из основных субстратов гликонеогенеза. Она принимает участие в биосинтезе N-ацетилнейраминовой кислоты, глюкозы, гликогена, оказывает большое влияние на протекание процессов обмена веществ в центральной нервной системе.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b/>
          <w:i/>
          <w:sz w:val="28"/>
          <w:szCs w:val="28"/>
        </w:rPr>
        <w:t>Молочная кислота</w:t>
      </w:r>
      <w:r w:rsidRPr="00E6233D">
        <w:rPr>
          <w:rFonts w:ascii="Times New Roman" w:hAnsi="Times New Roman" w:cs="Times New Roman"/>
          <w:sz w:val="28"/>
          <w:szCs w:val="28"/>
        </w:rPr>
        <w:t>, будучи конечным продуктом гликолиза и гликогенолиза, образуется в организме в результате восстановления пировиноградной кислоты в анаэробных условиях. С током крови она поступает в печень, где снова может быть превращена в глюкозу или гликоген.</w:t>
      </w:r>
    </w:p>
    <w:p w:rsid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b/>
          <w:sz w:val="28"/>
          <w:szCs w:val="28"/>
        </w:rPr>
        <w:t>Клиника-диагностическое значение исследования пировиноградной кислоты в крови</w:t>
      </w:r>
      <w:r w:rsidRPr="00E623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 xml:space="preserve">Содержание ПВК увеличивается при гипоксических состояниях, вызванных тяжелой сердечно-сосудистой, легочной, кардиореспираторной </w:t>
      </w:r>
      <w:r w:rsidRPr="00E6233D">
        <w:rPr>
          <w:rFonts w:ascii="Times New Roman" w:hAnsi="Times New Roman" w:cs="Times New Roman"/>
          <w:sz w:val="28"/>
          <w:szCs w:val="28"/>
        </w:rPr>
        <w:lastRenderedPageBreak/>
        <w:t>недоста¬точностью, анемиями; при злокачественных новообразованиях, остром гепатите (в поздних стадиях) и других заболева¬ниях печени (наиболее выражено в терминальных стадиях цирроза печени), токсикозах, инсулинзависимом сахарном диабете, уремии, гепатоцеребральной дистрофии, а также после введения камфары, стрихнина, адреналина и при боль¬ших физических нагрузках, тетании, судорогах (при эпилепсии).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К увеличению уровня ПВК приводят В1-витаминная недостаточность, токсическое действие ацетилсали-циловой кислоты (аспирина), вызывающее при введении в большой дозе метаболический ацидоз; отравления ртутью, мышьяком, сурьмой.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Содержание ПВК в спинномозговой жидкости резко повышается при травматических заболеваниях ЦНС, воспали¬тельных процессах — менингите, абсцессе мозга.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Все факторы, обусловливающие увеличение концентрации ПВК, обычно приводят к возрастанию уровня молочной кислоты.</w:t>
      </w:r>
    </w:p>
    <w:p w:rsid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b/>
          <w:sz w:val="28"/>
          <w:szCs w:val="28"/>
        </w:rPr>
        <w:t>Клиника-диагностическое значение определения содержания молочной кислоты в крови</w:t>
      </w:r>
      <w:r w:rsidRPr="00E623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Молочная кислота является конечным продуктом гликолиза и гликогенолиза. Значительное количество ее образуется в мышцах. Из мышечной ткани МК с током крови поступает в печень, где используется для образования гликогена. Кроме того, часть молочной кислоты из крови поглощается сердечной мышцей, утилизирующей ее в качестве энергетического материала.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Уровень МК в крови увеличивается при гипоксических состояниях (вследствие неадекватной доставки кислорода к тканям), в том числе вызванных внезапно развившимся большим кровотечением, тяжелой анемией, острой застойной сердечной недостаточностью, циркуляторным коллапсом и другими заболеваниями сердечно-сосудистой системы, со-провождаюшимися цианозом (лактатацидоз); при экстракорпоральном кровообращении, остром гнойном воспалитель¬ном поражении тканей (особенно много МК накапливается в воспалительном экссудате), острых гепатитах, циррозе печени, почечной недостаточности, злокачественных новообразованиях, сахарном диабете, легкой степени уремии, ин¬фекциях (особенно пиелонефрите), остром септическом эндокардите, полиомиелите, тяжелых заболеваниях сосудов, лейкозах, интенсивных и продолжительных мышечных нагрузках, эпилепсии, тетании, столбняке, судорожных состояниях, гипервентиляции.</w:t>
      </w:r>
    </w:p>
    <w:p w:rsidR="00E6233D" w:rsidRPr="00E6233D" w:rsidRDefault="00E6233D" w:rsidP="00E62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3D">
        <w:rPr>
          <w:rFonts w:ascii="Times New Roman" w:hAnsi="Times New Roman" w:cs="Times New Roman"/>
          <w:sz w:val="28"/>
          <w:szCs w:val="28"/>
        </w:rPr>
        <w:t>Уровень лактата быстро нарастает и в неправильно хранящихся (без охлаждения) пробах биоматериала.</w:t>
      </w:r>
    </w:p>
    <w:p w:rsidR="003573CA" w:rsidRDefault="003573CA">
      <w:bookmarkStart w:id="0" w:name="_GoBack"/>
      <w:bookmarkEnd w:id="0"/>
    </w:p>
    <w:sectPr w:rsidR="003573CA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F56" w:rsidRDefault="00D34F56" w:rsidP="0028754A">
      <w:pPr>
        <w:spacing w:after="0" w:line="240" w:lineRule="auto"/>
      </w:pPr>
      <w:r>
        <w:separator/>
      </w:r>
    </w:p>
  </w:endnote>
  <w:endnote w:type="continuationSeparator" w:id="0">
    <w:p w:rsidR="00D34F56" w:rsidRDefault="00D34F56" w:rsidP="0028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7452858"/>
      <w:docPartObj>
        <w:docPartGallery w:val="Page Numbers (Bottom of Page)"/>
        <w:docPartUnique/>
      </w:docPartObj>
    </w:sdtPr>
    <w:sdtContent>
      <w:p w:rsidR="0028754A" w:rsidRDefault="0028754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28754A" w:rsidRDefault="002875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F56" w:rsidRDefault="00D34F56" w:rsidP="0028754A">
      <w:pPr>
        <w:spacing w:after="0" w:line="240" w:lineRule="auto"/>
      </w:pPr>
      <w:r>
        <w:separator/>
      </w:r>
    </w:p>
  </w:footnote>
  <w:footnote w:type="continuationSeparator" w:id="0">
    <w:p w:rsidR="00D34F56" w:rsidRDefault="00D34F56" w:rsidP="00287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3D"/>
    <w:rsid w:val="0028754A"/>
    <w:rsid w:val="003573CA"/>
    <w:rsid w:val="00D34F56"/>
    <w:rsid w:val="00E6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DB61-67BE-4877-B8E4-064DA79D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54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54A"/>
  </w:style>
  <w:style w:type="paragraph" w:styleId="a5">
    <w:name w:val="footer"/>
    <w:basedOn w:val="a"/>
    <w:link w:val="a6"/>
    <w:uiPriority w:val="99"/>
    <w:unhideWhenUsed/>
    <w:rsid w:val="0028754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7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16066</Words>
  <Characters>9159</Characters>
  <Application>Microsoft Office Word</Application>
  <DocSecurity>0</DocSecurity>
  <Lines>76</Lines>
  <Paragraphs>50</Paragraphs>
  <ScaleCrop>false</ScaleCrop>
  <Company/>
  <LinksUpToDate>false</LinksUpToDate>
  <CharactersWithSpaces>25175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2016-03-08T16:53:00Z</dcterms:created>
  <dcterms:modified xsi:type="dcterms:W3CDTF">2016-03-08T17:01:00Z</dcterms:modified>
</cp:coreProperties>
</file>