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88" w:rsidRPr="005E549A" w:rsidRDefault="00033988" w:rsidP="000339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5E549A">
        <w:rPr>
          <w:rFonts w:ascii="Times New Roman" w:hAnsi="Times New Roman" w:cs="Times New Roman"/>
          <w:b/>
          <w:sz w:val="24"/>
          <w:szCs w:val="24"/>
          <w:lang w:val="ru-RU"/>
        </w:rPr>
        <w:t>Методичні рекомендації до заняття № 2</w:t>
      </w:r>
    </w:p>
    <w:p w:rsidR="00033988" w:rsidRPr="005E549A" w:rsidRDefault="00033988" w:rsidP="000339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49A">
        <w:rPr>
          <w:rFonts w:ascii="Times New Roman" w:hAnsi="Times New Roman" w:cs="Times New Roman"/>
          <w:b/>
          <w:sz w:val="24"/>
          <w:szCs w:val="24"/>
          <w:lang w:val="ru-RU"/>
        </w:rPr>
        <w:t>Спеціальність «Лабораторна діагностика»</w:t>
      </w:r>
    </w:p>
    <w:p w:rsidR="00033988" w:rsidRPr="005E549A" w:rsidRDefault="00033988" w:rsidP="000339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49A">
        <w:rPr>
          <w:rFonts w:ascii="Times New Roman" w:hAnsi="Times New Roman" w:cs="Times New Roman"/>
          <w:b/>
          <w:sz w:val="24"/>
          <w:szCs w:val="24"/>
          <w:lang w:val="ru-RU"/>
        </w:rPr>
        <w:t>Дисципліна «Ендокринологія»</w:t>
      </w:r>
    </w:p>
    <w:p w:rsidR="00033988" w:rsidRPr="005E549A" w:rsidRDefault="00033988" w:rsidP="000339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49A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5E549A">
        <w:rPr>
          <w:b/>
          <w:sz w:val="24"/>
          <w:szCs w:val="24"/>
        </w:rPr>
        <w:t xml:space="preserve"> </w:t>
      </w:r>
      <w:r w:rsidRPr="005E54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Захворювання підшлункової залози. Цукровий діабет. </w:t>
      </w:r>
    </w:p>
    <w:p w:rsidR="00DD6202" w:rsidRPr="005E549A" w:rsidRDefault="00033988" w:rsidP="000339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49A">
        <w:rPr>
          <w:rFonts w:ascii="Times New Roman" w:hAnsi="Times New Roman" w:cs="Times New Roman"/>
          <w:b/>
          <w:sz w:val="24"/>
          <w:szCs w:val="24"/>
          <w:lang w:val="ru-RU"/>
        </w:rPr>
        <w:t>Гестаційний діабет. Гіперінсулінізм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Підшлункова залоза належить до змішаних залоз. У ній водночас із утворенням травного соку секретуються гормони, що надходять у кров. Ендокринна частина залози представлена групами панкреатичних острівців Лангерганса діаметром 100-300 мкм, що сформовані яйцеподібними клітинними скупченнями, багатими на капіляри і розкиданими по тілу підшлункової залози. Вони становлять близько 2% об'єму залози, тоді як ендокринна частина - 80%, решта припадає на протоки та кровоносні судини. Загальна кількість острівців коливається у межах 1-2 млн. Кожен з них має добре кровопостачання, кров із них надходить до ворітної вени печінки. Клітини в острівцях розділяють на типи за їхніми морфологічними властивостями. У людини розрізняють чотири різні типи клітин: А, В, D та F. Клітини А, В і D називають a, P і Д. Клітини А (а) секретують глюкагон (10-30%), В (P) - інсулін (60-80%), D (Д) - соматостатин (близько 10%) і F - панкреатичний поліпептид.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Клітини типу В розташовані у центрі кожного острівця, оточені кліти¬нами A, D і F. Острівці на тілі, хвості, передній і верхній частині головки підшлункової залози людини мають багато А-клітин і лише кілька F- клітин у зовнішній частині, тоді як у задній - порівняно багато F-клітин і мало типу А.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Гормони підшлункової залози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На острівцях підшлункової залози утворюються три основні гормони: інсулін, глюкагон і соматостатин. Усі вони є білками.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Інсулін - поліпептид, що складається із двох пептидних ланцюгів, спо¬лучених дисульфідними містками. Синтезований спочатку у вигляді проінсуліну, гормон, проходячи через апарат Гольджі, накопичується у гранулах уже у вигляді активного інсуліну. Ці процеси проходять за участі цАМФ. Основним стимулятором синтезу проінсуліну є глюкоза, меншою мірою - маноза і лейцин. На утворення інсуліну впливають і гормони - СТГ, глюкагон, адреналін. Але, наприклад, глюкагон стимулює синтез інсуліну лише за наявності глюкози, тобто, в даному випадку він є агоністом глюкози. Утворення гормону зростає за умови споживання їжі з високим вмістом вуглеводів, у разі ожиріння, вагітності, а також в умовах хронічного надлишку гормону росту. Утворення гормону гальмується на тлі підвищення у крові рівня адреналіну, низького вмісту в їжі вуглеводів і високого - жирів, під час голодування.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Безпосереднім стимулятором секреції готового гормону служать іони кальцію. Тому процеси, що призводять до збільшення усередині В (P)- клітин цього іона, забезпечують зростання концентрації гормону в крові. Найбільш могутніми стимуляторами синтезу є сама глюкоза або її метаболіти.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Надходження інсуліну в кров призводить до зниження у ній рівня глюкози. Механізм дії інсуліну визначається його взаємодією з рецепторами клітинних мембран. Щільність рецепторів, як і їхня спорідненість з гормоном, непостійні. Так, чутливість до інсуліну підвищується під час голодуванні, а в разі збільшення концентрації гормону в крові, навпаки, прогресивно знижується.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Фізіологічні ефекти інсуліну далекосяжні і складні. їх можна розділити на швидкі, проміжні і повільні.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lastRenderedPageBreak/>
        <w:t>Головним ефектом гормону є збільшення трансмембранного транспорту глюкози, що забезпечує засвоєння її клітинами і, відповідно, зниження концентрації глюкози в крові. Особливо це характерно для клітин печінки і скелетних м'язів. У печінці інсулін забезпечує посилення синтезу глікогену з глюкози, а у високій концентрації може навіть інгібувати ензими, що розщеплюють глікоген, і цим самим блокувати його використання. Вплив на печінку яскраво виявляється після вживання їжі, завдяки чому глюкоза з крові швидко надходить у депо. У разі надлишку глікогену в клітинах печінки під впливом інсуліну з глюкози синтезується жир. У скелетних м'язах глюкоза, що надійшла, може використовуватися для синтезу глікогену (якщо м'яз не скорочується) чи для утворення АТФ під час виконання фізичної роботи.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За недостатнього вироблення інсуліну розвивається цукровий діабет. У такому разі тканини не можуть повною мірою споживати глюкозу з крові, оскільки порушується її транспорт у клітини, що призводить до нагромадження глюкози в крові (гіперглікемії) і появі цукру в сечі. Оскільки глюкоза є основною енергетичною речовиною організму, у клітинах відбувається інтенсивне окиснювання жирів і нагромадження продуктів їх розпаду - ацетону, ацетооцтової і </w:t>
      </w:r>
      <w:r w:rsidRPr="005E549A">
        <w:rPr>
          <w:rFonts w:ascii="Calibri Light" w:hAnsi="Calibri Light" w:cs="Times New Roman"/>
          <w:sz w:val="24"/>
          <w:szCs w:val="24"/>
        </w:rPr>
        <w:t>β</w:t>
      </w:r>
      <w:r w:rsidRPr="005E549A">
        <w:rPr>
          <w:rFonts w:ascii="Times New Roman" w:hAnsi="Times New Roman" w:cs="Times New Roman"/>
          <w:sz w:val="24"/>
          <w:szCs w:val="24"/>
        </w:rPr>
        <w:t>-гідроксимасляної кислот (кетонових тіл). Ці речовини, накопичуючись у крові, токсично діють на ЦНС, зумовлюючи розвиток важкого стану - діабетичної коми.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Інсулін виявляє також і стимулювальний вплив на ріст. Цей мітогенний вплив гормону, ймовірно, зумовлений його участю у синтезі печінкового соматомедину. Можливо, це зумовлено участю інсуліну в білковому обміні: під впливом гормону активується трансмембранний транспорт багатьох, хоча і не всіх, амінокислот, також інсулін підвищує швидкість транскрипції ДНК у ядрі клітин.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Інсулін впливає також на обмін жирів. Надлишок глюкози, що надійшла до печінки під впливом інсуліну, перетворюється не в глікоген, а в жир, а жирні кислоти, що утворюються, транспортуються кров'ю у жирову тканину. Аналогічний вплив інсуліну на утворення жирів і в клітинах жирової тканини.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Таким чином, хоча інсулін і є одним з основних регуляторів вуглеводного обміну, він бере участь у регуляції обміну й інших органічних сполук. Тому в разі його нестачі (діабеті) настають значні патологічні зміни в організмі.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Глюкагон. Пептид, як і інсулін, утворюється шляхом протеолізу із про- гормону. Кристали активного гормону утворюють А(а)-клітини підшлункових острівців та верхнього відділу травного тракту. Секреція глюкагону пригнічується унаслідок підвищення усередині клітини концентрації віль¬ного кальцію, що відбувається, наприклад, під впливом глюкози.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Глюкагон є одним із основних фізіологічних антагоністів інсуліну, що особливо виявляється на тлі дефіциту останнього. Глюкагон впливає передусім на печінку, де стимулює розщеплення глікогену (глікогеноліз), забезпечуючи таким чином швидке зростання концентрації глюкози в крові. Біологічні ефекти гормону зумовлені взаємодією з відповідним рецептором і наступною стимуляцією утворення цАМФ. Під впливом гормону також стимулюється розщеплення білків, ліпідів, а синтез білків і жирів пригнічується.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Соматостатин. Синтезований у D (А)-клітинах острівців поліпептид соматостатин має короткий період напіврозпаду (близько 5 хв). Звичайно стимулятори секреції інсуліну підвищують утворення і соматостатину, який переважно інгібує секрецію інсуліну, глюкагону, а також гормону росту.</w:t>
      </w:r>
    </w:p>
    <w:p w:rsidR="00033988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Таким чином, між окремими клітинами острівців Лангерганса є тісний взаємозв'язок: інсулін інгібує секреторну активність А (а)-клітин, глюкагон - стимулює секрецію В ((3)- і В (А)-клітин, а соматостатин інгібує активність А (а-) і В (P)- клітин.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6C" w:rsidRPr="005E549A" w:rsidRDefault="00F6406C" w:rsidP="00F6406C">
      <w:pPr>
        <w:spacing w:before="120" w:after="120" w:line="360" w:lineRule="exact"/>
        <w:ind w:firstLine="709"/>
        <w:jc w:val="center"/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</w:pP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ДІАГНОСТИКА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ЦД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lastRenderedPageBreak/>
        <w:t>Діагностика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ЦД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повинна бути комплексною</w:t>
      </w:r>
      <w:r w:rsidRPr="005E549A">
        <w:rPr>
          <w:rFonts w:ascii="Times New Roman" w:hAnsi="Times New Roman" w:cs="Times New Roman"/>
          <w:sz w:val="24"/>
          <w:szCs w:val="24"/>
        </w:rPr>
        <w:t xml:space="preserve">, спрямованою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на обстеження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усіх систем організму</w:t>
      </w:r>
      <w:r w:rsidRPr="005E549A">
        <w:rPr>
          <w:rFonts w:ascii="Times New Roman" w:hAnsi="Times New Roman" w:cs="Times New Roman"/>
          <w:sz w:val="24"/>
          <w:szCs w:val="24"/>
        </w:rPr>
        <w:t xml:space="preserve">: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це дозволяє виявити тип діабету,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не допустити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розвитку серйозних ускладнень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і вчасно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 xml:space="preserve">призначити лікування (табл 1). </w:t>
      </w:r>
    </w:p>
    <w:p w:rsidR="00F6406C" w:rsidRPr="005E549A" w:rsidRDefault="00F6406C" w:rsidP="00F6406C">
      <w:pPr>
        <w:spacing w:line="360" w:lineRule="exact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</w:rPr>
        <w:t>Таблиця 1</w:t>
      </w:r>
    </w:p>
    <w:p w:rsidR="00F6406C" w:rsidRPr="005E549A" w:rsidRDefault="00F6406C" w:rsidP="00F6406C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Алгоритм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диференціальної діагностики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ЦД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1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і 2 типів</w:t>
      </w:r>
    </w:p>
    <w:tbl>
      <w:tblPr>
        <w:tblW w:w="0" w:type="auto"/>
        <w:tblCellSpacing w:w="15" w:type="dxa"/>
        <w:tblInd w:w="-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071"/>
        <w:gridCol w:w="5650"/>
      </w:tblGrid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Діабет - 1 типу</w:t>
            </w:r>
          </w:p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Діабет - 2 типу</w:t>
            </w:r>
          </w:p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Вік початку хвороби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30 років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 40 років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Маса тіла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дефіцит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ожиріння у 80-90%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Початок захворювання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гостре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поступове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Сезонність захворювання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осінньо-зимовий період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Перебіг діабету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бувають загострення 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стабільне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Кетоацидоз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відносно висока спільність до кето ацидозу 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звичайно не розвивається; буває помірний при стресових ситуаціях — травмах, операціях та ін.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Аналіз крові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цукор дуже підвищений, кетонові тіла зайві 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цукор помірно підвищений, кетонові тіла у нормі 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Аналіз сечі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глюкоза та ацетон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глюкоза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Базальний рівень інсуліну крові</w:t>
            </w:r>
          </w:p>
        </w:tc>
      </w:tr>
      <w:tr w:rsidR="00F6406C" w:rsidRPr="005E549A" w:rsidTr="002B09DD">
        <w:trPr>
          <w:trHeight w:val="458"/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знижений 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нормальний або підвищений 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 С-пептиду в крові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знижені або наближається до 0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у нормі або вище норми, знижується з часом прямо пропорціонально виснаженню β- кліток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Глюкагон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гіпоглікемічна стимуляція викиду глюкагона відсутня 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Антитіла до островків β-клітин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виявляється у 80-90% у перші тижні захворювання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Імуногенетика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HLA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DR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3-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B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DR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B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2-1,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B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Bfs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DR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Dw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4, 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DQw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відрізняється від здорової популяції </w:t>
            </w:r>
          </w:p>
        </w:tc>
      </w:tr>
    </w:tbl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06C" w:rsidRPr="005E549A" w:rsidRDefault="00F6406C" w:rsidP="00F6406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9A">
        <w:rPr>
          <w:rFonts w:ascii="Times New Roman" w:hAnsi="Times New Roman" w:cs="Times New Roman"/>
          <w:b/>
          <w:sz w:val="24"/>
          <w:szCs w:val="24"/>
        </w:rPr>
        <w:t xml:space="preserve">Лабораторна діагностика та моніторинг ЦД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49A">
        <w:rPr>
          <w:rFonts w:ascii="Times New Roman" w:hAnsi="Times New Roman" w:cs="Times New Roman"/>
          <w:b/>
          <w:i/>
          <w:sz w:val="24"/>
          <w:szCs w:val="24"/>
        </w:rPr>
        <w:t xml:space="preserve">Алгоритм лабораторної діагностики ЦД включає : </w:t>
      </w:r>
    </w:p>
    <w:p w:rsidR="00F6406C" w:rsidRPr="005E549A" w:rsidRDefault="00F6406C" w:rsidP="00F6406C">
      <w:pPr>
        <w:spacing w:after="0" w:line="3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1. Прямі показники вуглеводного обміну:</w:t>
      </w:r>
    </w:p>
    <w:p w:rsidR="00F6406C" w:rsidRPr="005E549A" w:rsidRDefault="00F6406C" w:rsidP="00F6406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Рівень глікемії (глікемічний профіль).</w:t>
      </w:r>
    </w:p>
    <w:p w:rsidR="00F6406C" w:rsidRPr="005E549A" w:rsidRDefault="00F6406C" w:rsidP="00F6406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ГТТ (глюкозо-толерантний тест).</w:t>
      </w:r>
    </w:p>
    <w:p w:rsidR="00F6406C" w:rsidRPr="005E549A" w:rsidRDefault="00F6406C" w:rsidP="00F6406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Глюкозурія (краще у добовій сечі).</w:t>
      </w:r>
    </w:p>
    <w:p w:rsidR="00F6406C" w:rsidRPr="005E549A" w:rsidRDefault="00F6406C" w:rsidP="00F6406C">
      <w:pPr>
        <w:spacing w:after="0" w:line="3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2. Показники компенсації вуглеводного обміну:</w:t>
      </w:r>
    </w:p>
    <w:p w:rsidR="00F6406C" w:rsidRPr="005E549A" w:rsidRDefault="00F6406C" w:rsidP="00F6406C">
      <w:pPr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Рівень гліколізованого гемоглобіну (HbA</w:t>
      </w:r>
      <w:r w:rsidRPr="005E549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1с</w:t>
      </w:r>
      <w:r w:rsidRPr="005E549A">
        <w:rPr>
          <w:rFonts w:ascii="Times New Roman" w:hAnsi="Times New Roman" w:cs="Times New Roman"/>
          <w:sz w:val="24"/>
          <w:szCs w:val="24"/>
        </w:rPr>
        <w:t>) або гліколізованого альбуміну (фруктозаміну).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3. Неспецифічні показники, які у комплексі зі специфічними (глікемія) допомагають у діагностиці невідкладних станів: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Кетонурія (ацетонурія).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Рівень лактату, коефіцієнта лактат / піруват.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4. У складних діагностичних випадках для визначення типу захворювання, а також для підбору лікування досліджують вміст: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Рівня інсуліну (визначення чутливості тканин до інсуліну), про інсуліну (уточнення стану підшлункової залози), С-пептиду (уточнення швидкості споживання інсуліну), глюкагону.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Рівня аутоантитіл до інсуліну, клітинам підшлункової залози (виявлення аутоімунних захворювань).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Вимірювання концентрації цитокінів (ФНП-α, ІЛ-6, ІЛ-4, ТФР-β та ін.), С-реактивного білка (визначення активності запального процесу).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Визначення концентрації альбуміну, креатиніну, електролітів у сечі (оцінка діяльності нирок).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Концентрація фібриногену, Д-димера (стан коагуляційного гемостазу).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Вміст ліпопротеїнів (низької і високої щільності), тригліцеридів, холестерину (оцінка інтенсивності атеросклерозу, факторів ризику серцево-судинних захворювань).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Дослідження рівнів сечовини білків (вивчення білкового обміну, виявлення супутніх захворювань).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lastRenderedPageBreak/>
        <w:t>HLA - типування (виявлення генетичних захворювань).</w:t>
      </w:r>
    </w:p>
    <w:p w:rsidR="00F6406C" w:rsidRPr="005E549A" w:rsidRDefault="00F6406C" w:rsidP="00F6406C">
      <w:pPr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Визначення рівня лептину, греліну, резистину, адипонектину (виявлення причини ожиріння, оцінка гормональної активності жирової тканини) та ін.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b/>
          <w:i/>
          <w:sz w:val="24"/>
          <w:szCs w:val="24"/>
        </w:rPr>
        <w:t>Головною ознакою наявності цукрового діабету є стійке підвищення цукру у крові.</w:t>
      </w:r>
      <w:r w:rsidRPr="005E549A">
        <w:rPr>
          <w:rFonts w:ascii="Times New Roman" w:hAnsi="Times New Roman" w:cs="Times New Roman"/>
          <w:sz w:val="24"/>
          <w:szCs w:val="24"/>
        </w:rPr>
        <w:t xml:space="preserve"> Для того щоб дізнатися про цей показник, першим ділом призначають аналіз крові на цукор, який обов'язково роблять натще. </w:t>
      </w:r>
      <w:r w:rsidRPr="005E549A">
        <w:rPr>
          <w:rFonts w:ascii="Times New Roman" w:hAnsi="Times New Roman" w:cs="Times New Roman"/>
          <w:b/>
          <w:i/>
          <w:sz w:val="24"/>
          <w:szCs w:val="24"/>
        </w:rPr>
        <w:t>Визначення рівня глюкози у крові є основним методом діагностики ЦД</w:t>
      </w:r>
      <w:r w:rsidRPr="005E5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49A">
        <w:rPr>
          <w:rFonts w:ascii="Times New Roman" w:hAnsi="Times New Roman" w:cs="Times New Roman"/>
          <w:sz w:val="24"/>
          <w:szCs w:val="24"/>
        </w:rPr>
        <w:t xml:space="preserve">(табл.2).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У нормі глюкоза в капілярній крові натще становить 3,3–5,5 ммоль / л, у плазмі венозної крові — 3,3–6,1 ммоль / л, а через 2 години після їжі — менше 7,8 ммоль / л. </w:t>
      </w:r>
    </w:p>
    <w:p w:rsidR="00F6406C" w:rsidRPr="005E549A" w:rsidRDefault="00F6406C" w:rsidP="00F6406C">
      <w:pPr>
        <w:spacing w:line="360" w:lineRule="exact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Таблиця 2</w:t>
      </w:r>
    </w:p>
    <w:p w:rsidR="00F6406C" w:rsidRPr="005E549A" w:rsidRDefault="00F6406C" w:rsidP="00F6406C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</w:rPr>
        <w:t>Показники концентрації глюкози у нормі та при ЦД</w:t>
      </w:r>
    </w:p>
    <w:tbl>
      <w:tblPr>
        <w:tblW w:w="0" w:type="auto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11"/>
        <w:gridCol w:w="1103"/>
        <w:gridCol w:w="1272"/>
        <w:gridCol w:w="564"/>
        <w:gridCol w:w="2882"/>
      </w:tblGrid>
      <w:tr w:rsidR="00F6406C" w:rsidRPr="005E549A" w:rsidTr="002B09DD">
        <w:trPr>
          <w:tblCellSpacing w:w="15" w:type="dxa"/>
        </w:trPr>
        <w:tc>
          <w:tcPr>
            <w:tcW w:w="3585" w:type="dxa"/>
            <w:vMerge w:val="restart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 здавання аналізу</w:t>
            </w:r>
          </w:p>
        </w:tc>
        <w:tc>
          <w:tcPr>
            <w:tcW w:w="5800" w:type="dxa"/>
            <w:gridSpan w:val="4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Концентрація глюкози, ммоль/л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3585" w:type="dxa"/>
            <w:vMerge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uk-UA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Кров з пальця</w:t>
            </w:r>
          </w:p>
        </w:tc>
        <w:tc>
          <w:tcPr>
            <w:tcW w:w="3416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Лабораторний аналіз крові на цукор, з вени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Норма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469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Натще</w:t>
            </w:r>
          </w:p>
        </w:tc>
        <w:tc>
          <w:tcPr>
            <w:tcW w:w="181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&lt; 5,6</w:t>
            </w:r>
          </w:p>
        </w:tc>
        <w:tc>
          <w:tcPr>
            <w:tcW w:w="2849" w:type="dxa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&lt; 6,1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469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Через 2 години після їжі або вживання розчину глюкози</w:t>
            </w:r>
          </w:p>
        </w:tc>
        <w:tc>
          <w:tcPr>
            <w:tcW w:w="181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&lt; 7,8</w:t>
            </w:r>
          </w:p>
        </w:tc>
        <w:tc>
          <w:tcPr>
            <w:tcW w:w="2849" w:type="dxa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&lt; 7,8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Порушена толерантність до глюкози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469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Натще</w:t>
            </w:r>
          </w:p>
        </w:tc>
        <w:tc>
          <w:tcPr>
            <w:tcW w:w="181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&lt; 6,1</w:t>
            </w:r>
          </w:p>
        </w:tc>
        <w:tc>
          <w:tcPr>
            <w:tcW w:w="2849" w:type="dxa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&lt; 7,0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469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Через 2 години після їжі або вживання розчину глюкози</w:t>
            </w:r>
          </w:p>
        </w:tc>
        <w:tc>
          <w:tcPr>
            <w:tcW w:w="181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7,8 — 11,1</w:t>
            </w:r>
          </w:p>
        </w:tc>
        <w:tc>
          <w:tcPr>
            <w:tcW w:w="2849" w:type="dxa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7,8 — 11,1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Сахарний діабет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469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Натще</w:t>
            </w:r>
          </w:p>
        </w:tc>
        <w:tc>
          <w:tcPr>
            <w:tcW w:w="181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≥ 6,1</w:t>
            </w:r>
          </w:p>
        </w:tc>
        <w:tc>
          <w:tcPr>
            <w:tcW w:w="2849" w:type="dxa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≥ 7,0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469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Через 2 години після їжі або вживання розчину глюкози</w:t>
            </w:r>
          </w:p>
        </w:tc>
        <w:tc>
          <w:tcPr>
            <w:tcW w:w="181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≥ 11,1</w:t>
            </w:r>
          </w:p>
        </w:tc>
        <w:tc>
          <w:tcPr>
            <w:tcW w:w="2849" w:type="dxa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≥ 11,1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469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Випадкове визначення</w:t>
            </w:r>
          </w:p>
        </w:tc>
        <w:tc>
          <w:tcPr>
            <w:tcW w:w="1813" w:type="dxa"/>
            <w:gridSpan w:val="2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≥ 11,1</w:t>
            </w:r>
          </w:p>
        </w:tc>
        <w:tc>
          <w:tcPr>
            <w:tcW w:w="2849" w:type="dxa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≥ 11,1</w:t>
            </w:r>
          </w:p>
        </w:tc>
      </w:tr>
    </w:tbl>
    <w:p w:rsidR="00F6406C" w:rsidRPr="005E549A" w:rsidRDefault="00F6406C" w:rsidP="00F6406C">
      <w:pPr>
        <w:spacing w:before="120" w:after="0" w:line="360" w:lineRule="exact"/>
        <w:ind w:firstLine="709"/>
        <w:jc w:val="both"/>
        <w:rPr>
          <w:rStyle w:val="hps"/>
          <w:rFonts w:ascii="Times New Roman" w:eastAsia="WenQuanYi Micro Hei" w:hAnsi="Times New Roman" w:cs="Times New Roman"/>
          <w:sz w:val="24"/>
          <w:szCs w:val="24"/>
        </w:rPr>
      </w:pPr>
      <w:r w:rsidRPr="005E549A">
        <w:rPr>
          <w:rStyle w:val="hps"/>
          <w:rFonts w:ascii="Times New Roman" w:eastAsia="WenQuanYi Micro Hei" w:hAnsi="Times New Roman"/>
          <w:sz w:val="24"/>
          <w:szCs w:val="24"/>
        </w:rPr>
        <w:t>•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Випадкове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 xml:space="preserve">визначення </w:t>
      </w:r>
      <w:r w:rsidRPr="005E549A">
        <w:rPr>
          <w:rFonts w:ascii="Times New Roman" w:hAnsi="Times New Roman" w:cs="Times New Roman"/>
          <w:sz w:val="24"/>
          <w:szCs w:val="24"/>
        </w:rPr>
        <w:t xml:space="preserve">—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у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будь-який час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доби, незалежно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від часу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прийому їжі.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Проводиться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при наявності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явно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виражених симптомів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діабету.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•</w:t>
      </w:r>
      <w:r w:rsidRPr="005E549A">
        <w:rPr>
          <w:rFonts w:ascii="Times New Roman" w:hAnsi="Times New Roman" w:cs="Times New Roman"/>
          <w:sz w:val="24"/>
          <w:szCs w:val="24"/>
        </w:rPr>
        <w:t xml:space="preserve"> Вживання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розчину глюкози</w:t>
      </w:r>
      <w:r w:rsidRPr="005E549A">
        <w:rPr>
          <w:rFonts w:ascii="Times New Roman" w:hAnsi="Times New Roman" w:cs="Times New Roman"/>
          <w:sz w:val="24"/>
          <w:szCs w:val="24"/>
        </w:rPr>
        <w:t xml:space="preserve"> —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 xml:space="preserve"> це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пероральний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тест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на толерантність до глюкози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atn"/>
          <w:rFonts w:ascii="Times New Roman" w:hAnsi="Times New Roman" w:cs="Times New Roman"/>
          <w:sz w:val="24"/>
          <w:szCs w:val="24"/>
        </w:rPr>
        <w:t>(</w:t>
      </w:r>
      <w:r w:rsidRPr="005E549A">
        <w:rPr>
          <w:rFonts w:ascii="Times New Roman" w:hAnsi="Times New Roman" w:cs="Times New Roman"/>
          <w:sz w:val="24"/>
          <w:szCs w:val="24"/>
        </w:rPr>
        <w:t>ГТТ).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Style w:val="hps"/>
          <w:rFonts w:ascii="Times New Roman" w:eastAsia="WenQuanYi Micro Hei" w:hAnsi="Times New Roman"/>
          <w:sz w:val="24"/>
          <w:szCs w:val="24"/>
        </w:rPr>
        <w:lastRenderedPageBreak/>
        <w:t>•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Якщо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цукор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підвищений у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вагітної жінки</w:t>
      </w:r>
      <w:r w:rsidRPr="005E549A">
        <w:rPr>
          <w:rFonts w:ascii="Times New Roman" w:hAnsi="Times New Roman" w:cs="Times New Roman"/>
          <w:sz w:val="24"/>
          <w:szCs w:val="24"/>
        </w:rPr>
        <w:t xml:space="preserve">, то діагноз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гестаційний діабет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ставлять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відразу,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вже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за результатами першого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sz w:val="24"/>
          <w:szCs w:val="24"/>
        </w:rPr>
        <w:t>аналізу крові.</w:t>
      </w:r>
      <w:r w:rsidRPr="005E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3E" w:rsidRPr="005E549A" w:rsidRDefault="002C573E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Постпрандиальна глікемія точніше оцінює ризик серцево-судинних захворювань, ніж глікемія натще, а поліпшення контролю постпрандіальної глікемії може знизити ризик серцево-судинних захворювань та смертності (ESC / EASD, 2007).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Глюкозотолерантний тест (ГТТ) більш чутливий і специфічний тест, ніж визначення глюкози крові натще для діагностики ЦД. При цьому глікемія визначається до і через 2 години після пероральної навантаження </w:t>
      </w:r>
      <w:smartTag w:uri="urn:schemas-microsoft-com:office:smarttags" w:element="metricconverter">
        <w:smartTagPr>
          <w:attr w:name="ProductID" w:val="75 г"/>
        </w:smartTagPr>
        <w:r w:rsidRPr="005E549A">
          <w:rPr>
            <w:rFonts w:ascii="Times New Roman" w:hAnsi="Times New Roman" w:cs="Times New Roman"/>
            <w:sz w:val="24"/>
            <w:szCs w:val="24"/>
          </w:rPr>
          <w:t>75 г</w:t>
        </w:r>
      </w:smartTag>
      <w:r w:rsidRPr="005E549A">
        <w:rPr>
          <w:rFonts w:ascii="Times New Roman" w:hAnsi="Times New Roman" w:cs="Times New Roman"/>
          <w:sz w:val="24"/>
          <w:szCs w:val="24"/>
        </w:rPr>
        <w:t xml:space="preserve"> глюкози (табл. </w:t>
      </w:r>
      <w:r w:rsidR="002C573E" w:rsidRPr="005E549A">
        <w:rPr>
          <w:rFonts w:ascii="Times New Roman" w:hAnsi="Times New Roman" w:cs="Times New Roman"/>
          <w:sz w:val="24"/>
          <w:szCs w:val="24"/>
        </w:rPr>
        <w:t>3</w:t>
      </w:r>
      <w:r w:rsidRPr="005E549A">
        <w:rPr>
          <w:rFonts w:ascii="Times New Roman" w:hAnsi="Times New Roman" w:cs="Times New Roman"/>
          <w:sz w:val="24"/>
          <w:szCs w:val="24"/>
        </w:rPr>
        <w:t>).</w:t>
      </w:r>
    </w:p>
    <w:p w:rsidR="00F6406C" w:rsidRPr="005E549A" w:rsidRDefault="00F6406C" w:rsidP="00F6406C">
      <w:pPr>
        <w:pStyle w:val="a3"/>
        <w:ind w:firstLine="0"/>
        <w:jc w:val="right"/>
        <w:rPr>
          <w:i w:val="0"/>
          <w:iCs w:val="0"/>
          <w:lang w:val="ru-RU"/>
        </w:rPr>
      </w:pPr>
      <w:r w:rsidRPr="005E549A">
        <w:rPr>
          <w:i w:val="0"/>
          <w:iCs w:val="0"/>
        </w:rPr>
        <w:t xml:space="preserve">Таблиця </w:t>
      </w:r>
      <w:r w:rsidR="002C573E" w:rsidRPr="005E549A">
        <w:rPr>
          <w:i w:val="0"/>
          <w:iCs w:val="0"/>
          <w:lang w:val="ru-RU"/>
        </w:rPr>
        <w:t>3</w:t>
      </w:r>
    </w:p>
    <w:p w:rsidR="00F6406C" w:rsidRPr="005E549A" w:rsidRDefault="00F6406C" w:rsidP="00F6406C">
      <w:pPr>
        <w:pStyle w:val="a3"/>
        <w:ind w:firstLine="0"/>
        <w:rPr>
          <w:i w:val="0"/>
          <w:iCs w:val="0"/>
        </w:rPr>
      </w:pPr>
      <w:r w:rsidRPr="005E549A">
        <w:rPr>
          <w:i w:val="0"/>
          <w:iCs w:val="0"/>
        </w:rPr>
        <w:t>Діагностичні значення перорального тесту на толерантність до глюкози</w:t>
      </w:r>
    </w:p>
    <w:p w:rsidR="00F6406C" w:rsidRPr="005E549A" w:rsidRDefault="00F6406C" w:rsidP="00F6406C">
      <w:pPr>
        <w:pStyle w:val="a3"/>
        <w:rPr>
          <w:i w:val="0"/>
          <w:iCs w:val="0"/>
        </w:rPr>
      </w:pPr>
      <w:r w:rsidRPr="005E549A">
        <w:rPr>
          <w:i w:val="0"/>
          <w:iCs w:val="0"/>
        </w:rPr>
        <w:t xml:space="preserve">(глюкози для тесту </w:t>
      </w:r>
      <w:r w:rsidRPr="005E549A">
        <w:t>—</w:t>
      </w:r>
      <w:r w:rsidRPr="005E549A">
        <w:rPr>
          <w:i w:val="0"/>
          <w:iCs w:val="0"/>
        </w:rPr>
        <w:t xml:space="preserve"> 1,75 г/кг маси тіла дитини, але не більше, </w:t>
      </w:r>
    </w:p>
    <w:p w:rsidR="00F6406C" w:rsidRPr="005E549A" w:rsidRDefault="00F6406C" w:rsidP="00F6406C">
      <w:pPr>
        <w:pStyle w:val="a3"/>
        <w:rPr>
          <w:i w:val="0"/>
          <w:iCs w:val="0"/>
        </w:rPr>
      </w:pPr>
      <w:r w:rsidRPr="005E549A">
        <w:rPr>
          <w:i w:val="0"/>
          <w:iCs w:val="0"/>
        </w:rPr>
        <w:t xml:space="preserve">ніж </w:t>
      </w:r>
      <w:smartTag w:uri="urn:schemas-microsoft-com:office:smarttags" w:element="metricconverter">
        <w:smartTagPr>
          <w:attr w:name="ProductID" w:val="75 г"/>
        </w:smartTagPr>
        <w:r w:rsidRPr="005E549A">
          <w:rPr>
            <w:i w:val="0"/>
            <w:iCs w:val="0"/>
          </w:rPr>
          <w:t>75 г</w:t>
        </w:r>
      </w:smartTag>
      <w:r w:rsidRPr="005E549A">
        <w:rPr>
          <w:i w:val="0"/>
          <w:iCs w:val="0"/>
        </w:rPr>
        <w:t>)</w:t>
      </w:r>
    </w:p>
    <w:p w:rsidR="00F6406C" w:rsidRPr="005E549A" w:rsidRDefault="00F6406C" w:rsidP="00F6406C">
      <w:pPr>
        <w:pStyle w:val="a3"/>
        <w:rPr>
          <w:i w:val="0"/>
          <w:i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1440"/>
        <w:gridCol w:w="1440"/>
        <w:gridCol w:w="1800"/>
      </w:tblGrid>
      <w:tr w:rsidR="00F6406C" w:rsidRPr="005E549A" w:rsidTr="002B09DD">
        <w:trPr>
          <w:cantSplit/>
        </w:trPr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pStyle w:val="8"/>
              <w:spacing w:before="0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uk-UA"/>
              </w:rPr>
            </w:pPr>
            <w:r w:rsidRPr="005E549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</w:p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глюкози в крові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Концентрація глюкози, ммоль/л </w:t>
            </w:r>
          </w:p>
        </w:tc>
      </w:tr>
      <w:tr w:rsidR="00F6406C" w:rsidRPr="005E549A" w:rsidTr="002B09DD">
        <w:trPr>
          <w:cantSplit/>
        </w:trPr>
        <w:tc>
          <w:tcPr>
            <w:tcW w:w="28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Цільна кров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</w:tr>
      <w:tr w:rsidR="00F6406C" w:rsidRPr="005E549A" w:rsidTr="002B09DD">
        <w:trPr>
          <w:cantSplit/>
        </w:trPr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Венозна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Капілярна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Венозна</w:t>
            </w:r>
          </w:p>
        </w:tc>
      </w:tr>
      <w:tr w:rsidR="00F6406C" w:rsidRPr="005E549A" w:rsidTr="002B09DD">
        <w:trPr>
          <w:cantSplit/>
          <w:trHeight w:val="308"/>
        </w:trPr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Цукровий діабет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Натще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 6,1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 6,1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 7,0 </w:t>
            </w:r>
          </w:p>
        </w:tc>
      </w:tr>
      <w:tr w:rsidR="00F6406C" w:rsidRPr="005E549A" w:rsidTr="002B09DD">
        <w:trPr>
          <w:cantSplit/>
          <w:trHeight w:val="138"/>
        </w:trPr>
        <w:tc>
          <w:tcPr>
            <w:tcW w:w="28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Через 2 год. 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 10,0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 11,1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 11,1</w:t>
            </w:r>
          </w:p>
        </w:tc>
      </w:tr>
      <w:tr w:rsidR="00F6406C" w:rsidRPr="005E549A" w:rsidTr="002B09DD">
        <w:trPr>
          <w:cantSplit/>
          <w:trHeight w:val="190"/>
        </w:trPr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Порушена толерантність до глюкози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Натще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&lt; 6,1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 6,1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&lt; 7,0 </w:t>
            </w:r>
          </w:p>
        </w:tc>
      </w:tr>
      <w:tr w:rsidR="00F6406C" w:rsidRPr="005E549A" w:rsidTr="002B09DD">
        <w:trPr>
          <w:cantSplit/>
          <w:trHeight w:val="276"/>
        </w:trPr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Через 2 год. 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6,7 &lt;10,0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7,8 &lt;11,1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7,8 &lt;11,1</w:t>
            </w:r>
          </w:p>
        </w:tc>
      </w:tr>
      <w:tr w:rsidR="00F6406C" w:rsidRPr="005E549A" w:rsidTr="002B09DD">
        <w:trPr>
          <w:cantSplit/>
          <w:trHeight w:val="128"/>
        </w:trPr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Порушена глікемія натще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Натще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5,6 &lt;6,1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5,6 &lt;6,1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&gt; 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6,1 &lt;7,0</w:t>
            </w:r>
          </w:p>
        </w:tc>
      </w:tr>
      <w:tr w:rsidR="00F6406C" w:rsidRPr="005E549A" w:rsidTr="002B09DD">
        <w:trPr>
          <w:cantSplit/>
          <w:trHeight w:val="250"/>
        </w:trPr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Через 2 год. 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&lt;7,8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06C" w:rsidRPr="005E549A" w:rsidRDefault="00F6406C" w:rsidP="002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&lt;7,8</w:t>
            </w:r>
          </w:p>
        </w:tc>
      </w:tr>
    </w:tbl>
    <w:p w:rsidR="00F6406C" w:rsidRPr="005E549A" w:rsidRDefault="00F6406C" w:rsidP="00F6406C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406C" w:rsidRPr="005E549A" w:rsidRDefault="00F6406C" w:rsidP="00F6406C">
      <w:pPr>
        <w:spacing w:after="0" w:line="360" w:lineRule="exac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E54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Методика проведення ГТТ з </w:t>
      </w:r>
      <w:smartTag w:uri="urn:schemas-microsoft-com:office:smarttags" w:element="metricconverter">
        <w:smartTagPr>
          <w:attr w:name="ProductID" w:val="75 г"/>
        </w:smartTagPr>
        <w:r w:rsidRPr="005E549A">
          <w:rPr>
            <w:rFonts w:ascii="Times New Roman" w:hAnsi="Times New Roman" w:cs="Times New Roman"/>
            <w:b/>
            <w:bCs/>
            <w:i/>
            <w:sz w:val="24"/>
            <w:szCs w:val="24"/>
          </w:rPr>
          <w:t>75 г</w:t>
        </w:r>
      </w:smartTag>
      <w:r w:rsidRPr="005E54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глюкози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До проведення тесту пацієнт протягом 3 днів повинен знаходитися на звичайній дієті, багатої вуглеводами (більше </w:t>
      </w:r>
      <w:smartTag w:uri="urn:schemas-microsoft-com:office:smarttags" w:element="metricconverter">
        <w:smartTagPr>
          <w:attr w:name="ProductID" w:val="150 г"/>
        </w:smartTagPr>
        <w:r w:rsidRPr="005E549A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5E549A">
        <w:rPr>
          <w:rFonts w:ascii="Times New Roman" w:hAnsi="Times New Roman" w:cs="Times New Roman"/>
          <w:sz w:val="24"/>
          <w:szCs w:val="24"/>
        </w:rPr>
        <w:t xml:space="preserve"> вуглеводів на день) і дотримуватися звичайної для себе фізичної активності. Увечері перед проведенням тесту слід прийняти їжу, що містить 30–50 г вуглеводів. ГТТ необхідно проводити вранці після нічного голодування протягом 8–14 годин, під час якого можна пити тільки воду. Під час проведення тесту не дозволяється курити, ходити.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Необхідно враховувати усі фактори, які можуть вплинути на результати тесту.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Так, наприклад, деякі лікарські препарати (глюкокортикоїди і токолітики), а також інтеркурентних інфекції можуть знижувати толерантність до вуглеводів.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Після забору першої проби плазми венозної крові натще рівень глікемії вимірюється негайно. При виявленні нормоглікемії або порушеної глікемії натще, пацієнт протягом 5 хвилин повинен випити розчин, приготований з </w:t>
      </w:r>
      <w:smartTag w:uri="urn:schemas-microsoft-com:office:smarttags" w:element="metricconverter">
        <w:smartTagPr>
          <w:attr w:name="ProductID" w:val="75 г"/>
        </w:smartTagPr>
        <w:r w:rsidRPr="005E549A">
          <w:rPr>
            <w:rFonts w:ascii="Times New Roman" w:hAnsi="Times New Roman" w:cs="Times New Roman"/>
            <w:sz w:val="24"/>
            <w:szCs w:val="24"/>
          </w:rPr>
          <w:t>75 г</w:t>
        </w:r>
      </w:smartTag>
      <w:r w:rsidRPr="005E549A">
        <w:rPr>
          <w:rFonts w:ascii="Times New Roman" w:hAnsi="Times New Roman" w:cs="Times New Roman"/>
          <w:sz w:val="24"/>
          <w:szCs w:val="24"/>
        </w:rPr>
        <w:t xml:space="preserve"> глюкози у вигляді сухої речовини (безводної глюкози) або </w:t>
      </w:r>
      <w:smartTag w:uri="urn:schemas-microsoft-com:office:smarttags" w:element="metricconverter">
        <w:smartTagPr>
          <w:attr w:name="ProductID" w:val="82,5 г"/>
        </w:smartTagPr>
        <w:r w:rsidRPr="005E549A">
          <w:rPr>
            <w:rFonts w:ascii="Times New Roman" w:hAnsi="Times New Roman" w:cs="Times New Roman"/>
            <w:sz w:val="24"/>
            <w:szCs w:val="24"/>
          </w:rPr>
          <w:t>82,5 г</w:t>
        </w:r>
      </w:smartTag>
      <w:r w:rsidRPr="005E549A">
        <w:rPr>
          <w:rFonts w:ascii="Times New Roman" w:hAnsi="Times New Roman" w:cs="Times New Roman"/>
          <w:sz w:val="24"/>
          <w:szCs w:val="24"/>
        </w:rPr>
        <w:t xml:space="preserve"> моногідрату глюкози, розчинених у 250–300 мл води. Початок </w:t>
      </w:r>
      <w:r w:rsidRPr="005E549A">
        <w:rPr>
          <w:rFonts w:ascii="Times New Roman" w:hAnsi="Times New Roman" w:cs="Times New Roman"/>
          <w:sz w:val="24"/>
          <w:szCs w:val="24"/>
        </w:rPr>
        <w:lastRenderedPageBreak/>
        <w:t xml:space="preserve">прийому розчину глюкози вважається початком тесту. Через 2:00 проводитися повторний забір проб плазми венозної крові.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Тест проводиться в сумнівних випадках для уточнення діагнозу. Для скринінгу рекомендують визначати ГТТ, тому в порівнянні з глікемією натщесерце виявляє додатково до 30% раніше діагностованого діабету.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При дослідженні рівня глікемії у венозній плазмі проби крові беруться в пробірку з фторидом натрію (6 мг на 1 мл цільної крові) і EDTA. Потім негайно (протягом найближчих 30 хвилин) центрифугують для запобігання спонтанного гліколізу. Відомо, що навіть при наявності консервантів рівень глікемії в цільної крові при кімнатній температурі може знизитися на 10 % і більше. Якщо відразу після центрифугування не проводити визначення глікемії, то плазму слід заморозити.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У пацієнтів із нормальним гематокритом концентрація глюкози в цільної крові ~ на 15 % нижче, ніж у плазмі, а в артеріальній крові ~ на 7 % вище, ніж у плазмі.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Вимірювання рівня глікемії проводиться в лабораторії за допомогою ферментних методів (глюкозо-оксидазного, гексо-кіназного або глюкозо-дегідрогеназного). Засоби самоконтролю не використовуються для скринінгу та діагностики ЦД. </w:t>
      </w:r>
    </w:p>
    <w:p w:rsidR="002C573E" w:rsidRPr="005E549A" w:rsidRDefault="002C573E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З 2010 року Американська діабетична асоціація (</w:t>
      </w:r>
      <w:r w:rsidRPr="005E549A">
        <w:rPr>
          <w:rFonts w:ascii="Times New Roman" w:hAnsi="Times New Roman" w:cs="Times New Roman"/>
          <w:bCs/>
          <w:sz w:val="24"/>
          <w:szCs w:val="24"/>
        </w:rPr>
        <w:t>АDА</w:t>
      </w:r>
      <w:r w:rsidRPr="005E549A">
        <w:rPr>
          <w:rFonts w:ascii="Times New Roman" w:hAnsi="Times New Roman" w:cs="Times New Roman"/>
          <w:sz w:val="24"/>
          <w:szCs w:val="24"/>
        </w:rPr>
        <w:t xml:space="preserve">) офіційно рекомендує використовувати для діагностики діабету аналіз крові на 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>глікозильований гемоглобін</w:t>
      </w:r>
      <w:r w:rsidRPr="005E549A">
        <w:rPr>
          <w:rFonts w:ascii="Times New Roman" w:hAnsi="Times New Roman" w:cs="Times New Roman"/>
          <w:sz w:val="24"/>
          <w:szCs w:val="24"/>
        </w:rPr>
        <w:t>. HbA</w:t>
      </w:r>
      <w:r w:rsidRPr="005E549A">
        <w:rPr>
          <w:rFonts w:ascii="Times New Roman" w:hAnsi="Times New Roman" w:cs="Times New Roman"/>
          <w:sz w:val="24"/>
          <w:szCs w:val="24"/>
          <w:vertAlign w:val="subscript"/>
        </w:rPr>
        <w:t>1с</w:t>
      </w:r>
      <w:r w:rsidRPr="005E549A">
        <w:rPr>
          <w:rFonts w:ascii="Times New Roman" w:hAnsi="Times New Roman" w:cs="Times New Roman"/>
          <w:sz w:val="24"/>
          <w:szCs w:val="24"/>
        </w:rPr>
        <w:t xml:space="preserve"> є найбільш поширеним типом гемоглобіну — на його частку припадає 96-98 % всієї маси цього білка в організмі. Кожен еритроцит містить близько 270 000 000 молекул гемоглобіну, які у ході повільної не ферментативної реакції — глікозилювання з'єднуються з глюкозою, що міститься у плазмі крові. Процес глікозилювання незворотній, і його швидкість пропорційна рівню глікемії.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Результат аналізу відображає рівень глікемії за термін від 90 до 120 днів (цей термін залежить від напівперіоду руйнування еритроцитів), але найбільший вплив мають останні 30 днів перед взяттям аналізу — 50 % величини HbA</w:t>
      </w:r>
      <w:r w:rsidRPr="005E549A">
        <w:rPr>
          <w:rFonts w:ascii="Times New Roman" w:hAnsi="Times New Roman" w:cs="Times New Roman"/>
          <w:sz w:val="24"/>
          <w:szCs w:val="24"/>
          <w:vertAlign w:val="subscript"/>
        </w:rPr>
        <w:t>1с</w:t>
      </w:r>
      <w:r w:rsidRPr="005E549A">
        <w:rPr>
          <w:rFonts w:ascii="Times New Roman" w:hAnsi="Times New Roman" w:cs="Times New Roman"/>
          <w:sz w:val="24"/>
          <w:szCs w:val="24"/>
        </w:rPr>
        <w:t xml:space="preserve"> обумовлено ними. Нормальними вважають значення HbA</w:t>
      </w:r>
      <w:r w:rsidRPr="005E549A">
        <w:rPr>
          <w:rFonts w:ascii="Times New Roman" w:hAnsi="Times New Roman" w:cs="Times New Roman"/>
          <w:sz w:val="24"/>
          <w:szCs w:val="24"/>
          <w:vertAlign w:val="subscript"/>
        </w:rPr>
        <w:t>1c</w:t>
      </w:r>
      <w:r w:rsidRPr="005E549A">
        <w:rPr>
          <w:rFonts w:ascii="Times New Roman" w:hAnsi="Times New Roman" w:cs="Times New Roman"/>
          <w:sz w:val="24"/>
          <w:szCs w:val="24"/>
        </w:rPr>
        <w:t xml:space="preserve"> від 4 % до 5,9 %. При діабеті рівень HbA</w:t>
      </w:r>
      <w:r w:rsidRPr="005E549A">
        <w:rPr>
          <w:rFonts w:ascii="Times New Roman" w:hAnsi="Times New Roman" w:cs="Times New Roman"/>
          <w:sz w:val="24"/>
          <w:szCs w:val="24"/>
          <w:vertAlign w:val="subscript"/>
        </w:rPr>
        <w:t>1c</w:t>
      </w:r>
      <w:r w:rsidRPr="005E549A">
        <w:rPr>
          <w:rFonts w:ascii="Times New Roman" w:hAnsi="Times New Roman" w:cs="Times New Roman"/>
          <w:sz w:val="24"/>
          <w:szCs w:val="24"/>
        </w:rPr>
        <w:t xml:space="preserve"> підвищується, що свідчить про більший ризику розвитку ретинопатії, нефропатії та інших ускладнень (табл. </w:t>
      </w:r>
      <w:r w:rsidR="002C573E" w:rsidRPr="005E549A">
        <w:rPr>
          <w:rFonts w:ascii="Times New Roman" w:hAnsi="Times New Roman" w:cs="Times New Roman"/>
          <w:sz w:val="24"/>
          <w:szCs w:val="24"/>
        </w:rPr>
        <w:t>4</w:t>
      </w:r>
      <w:r w:rsidRPr="005E54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406C" w:rsidRPr="005E549A" w:rsidRDefault="00F6406C" w:rsidP="00F6406C">
      <w:pPr>
        <w:spacing w:after="0" w:line="360" w:lineRule="exact"/>
        <w:ind w:firstLine="709"/>
        <w:jc w:val="right"/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</w:pPr>
    </w:p>
    <w:p w:rsidR="00F6406C" w:rsidRPr="005E549A" w:rsidRDefault="00F6406C" w:rsidP="00F6406C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Таблиця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73E" w:rsidRPr="005E54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406C" w:rsidRPr="005E549A" w:rsidRDefault="00F6406C" w:rsidP="00F6406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A">
        <w:rPr>
          <w:rFonts w:ascii="Times New Roman" w:hAnsi="Times New Roman" w:cs="Times New Roman"/>
          <w:b/>
          <w:sz w:val="24"/>
          <w:szCs w:val="24"/>
        </w:rPr>
        <w:t>Зв'язок між глікозильованим гемоглобіном і середнім рівнем глюкози крові</w:t>
      </w:r>
    </w:p>
    <w:p w:rsidR="00F6406C" w:rsidRPr="005E549A" w:rsidRDefault="00F6406C" w:rsidP="00F6406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59"/>
        <w:gridCol w:w="4367"/>
        <w:gridCol w:w="4156"/>
      </w:tblGrid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5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1с</w:t>
            </w:r>
            <w:r w:rsidRPr="005E549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Середній рівень глюкози крові (ммоль/л)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Середній рівень глюкози крові (мг/дл)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6,7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8,3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13,3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</w:tr>
      <w:tr w:rsidR="00F6406C" w:rsidRPr="005E549A" w:rsidTr="002B09DD">
        <w:trPr>
          <w:tblCellSpacing w:w="15" w:type="dxa"/>
        </w:trPr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16,7</w:t>
            </w:r>
          </w:p>
        </w:tc>
        <w:tc>
          <w:tcPr>
            <w:tcW w:w="0" w:type="auto"/>
            <w:vAlign w:val="center"/>
          </w:tcPr>
          <w:p w:rsidR="00F6406C" w:rsidRPr="005E549A" w:rsidRDefault="00F6406C" w:rsidP="002B09DD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</w:tr>
    </w:tbl>
    <w:p w:rsidR="00F6406C" w:rsidRPr="005E549A" w:rsidRDefault="00F6406C" w:rsidP="00F6406C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E2A" w:rsidRPr="005E549A" w:rsidRDefault="00F14E2A" w:rsidP="00F14E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Для проведення аналізу на глікозильований гемоглобін беруть 3 см</w:t>
      </w:r>
      <w:r w:rsidRPr="005E54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549A">
        <w:rPr>
          <w:rFonts w:ascii="Times New Roman" w:hAnsi="Times New Roman" w:cs="Times New Roman"/>
          <w:sz w:val="24"/>
          <w:szCs w:val="24"/>
        </w:rPr>
        <w:t xml:space="preserve"> венозної крові. Аналіз може бути зроблений в будь-який час, проведення забору крові натще не обов'язково — на результатах аналізу істотним чином це не відображається.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Аналіз розробляли виходячи з того, що процес кровотворення і зміна еритроцитів протікають нормально, результати можуть бути недостовірними при сильній кровотечі, а також при гемолітичній анемії (наприклад, при серповидно-клітинній хворобі). У такому випадку, альтернативою може стати вимірювання рівня </w:t>
      </w:r>
      <w:r w:rsidRPr="005E549A">
        <w:rPr>
          <w:rFonts w:ascii="Times New Roman" w:hAnsi="Times New Roman" w:cs="Times New Roman"/>
          <w:b/>
          <w:sz w:val="24"/>
          <w:szCs w:val="24"/>
        </w:rPr>
        <w:t>фруктозаміну</w:t>
      </w:r>
      <w:r w:rsidRPr="005E549A">
        <w:rPr>
          <w:rFonts w:ascii="Times New Roman" w:hAnsi="Times New Roman" w:cs="Times New Roman"/>
          <w:sz w:val="24"/>
          <w:szCs w:val="24"/>
        </w:rPr>
        <w:t xml:space="preserve"> — глікозильованого білка плазми крові </w:t>
      </w:r>
      <w:r w:rsidRPr="005E549A">
        <w:rPr>
          <w:rFonts w:ascii="Times New Roman" w:hAnsi="Times New Roman" w:cs="Times New Roman"/>
          <w:b/>
          <w:sz w:val="24"/>
          <w:szCs w:val="24"/>
        </w:rPr>
        <w:t>альбуміну</w:t>
      </w:r>
      <w:r w:rsidRPr="005E549A">
        <w:rPr>
          <w:rFonts w:ascii="Times New Roman" w:hAnsi="Times New Roman" w:cs="Times New Roman"/>
          <w:sz w:val="24"/>
          <w:szCs w:val="24"/>
        </w:rPr>
        <w:t xml:space="preserve">, який є індикатором глікемії за період в 2–3 тижні до моменту вимірювання.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b/>
          <w:i/>
          <w:sz w:val="24"/>
          <w:szCs w:val="24"/>
        </w:rPr>
        <w:t>Визначення концентрації інсуліну</w:t>
      </w:r>
      <w:r w:rsidRPr="005E549A">
        <w:rPr>
          <w:rFonts w:ascii="Times New Roman" w:hAnsi="Times New Roman" w:cs="Times New Roman"/>
          <w:sz w:val="24"/>
          <w:szCs w:val="24"/>
        </w:rPr>
        <w:t xml:space="preserve"> у крові необхідно для диференціювання різних форм ЦД, вибору лікарського препарату, підбору оптимальної терапії, встановлення ступеня недостатності β-клітин.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Визначення інсуліну має сенс тільки у пацієнтів, які не отримували препаратів інсуліну, оскільки у них спостерігається утворення антитіл до екзогенного гормону, що буде знижувати даний показник. Підвищений вміст інсуліну в присутності низьких концентрацій глюкози може бути показником патологічної гіперінсулінемії, а саме, незидіобластозу і пухлини клітин острівців Лангерганса підшлункової залози.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Підвищений рівень інсуліну під час голодування в присутності як нормальних, так і підвищених концентрацій глюкози, а також збільшення концентрації інсуліну і глюкози у відповідь на введення глюкози, являються показниками наявності інсулінорезистентних форм непереносимості глюкози і ЦД, а також інших інсулінорезистентності станів.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Високі концентрації циркулюючого інсуліну можуть бути пов'язані з патогенезом гіпертензії та серцево-судинних захворювань.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Визначення інсуліну застосовують для підтвердження діагнозу у людей із граничними порушеннями толерантності до глюкози. При нормальній секреції за добу синтезується близько 40 ОД інсуліну. Близько 200 ОД інсуліну депонується в підшлунковій залозі. У людини без ЦД у кров постійно надходить необхідна кількість інсуліну. Тобто, при підвищенні рівня цукру у крові підшлункова залоза посилює вироблення інсуліну, а при зниженні — зменшує. Тому у людей без діабету рівень глюкози у крові підтримується у </w:t>
      </w:r>
      <w:r w:rsidRPr="005E549A">
        <w:rPr>
          <w:rFonts w:ascii="Times New Roman" w:hAnsi="Times New Roman" w:cs="Times New Roman"/>
          <w:sz w:val="24"/>
          <w:szCs w:val="24"/>
        </w:rPr>
        <w:lastRenderedPageBreak/>
        <w:t xml:space="preserve">визначених межах і становить натще 3,3–5,5 ммоль / л, а після їжі  </w:t>
      </w:r>
      <w:r w:rsidRPr="005E549A">
        <w:rPr>
          <w:rFonts w:ascii="Calibri Light" w:hAnsi="Calibri Light" w:cs="Times New Roman"/>
          <w:sz w:val="24"/>
          <w:szCs w:val="24"/>
        </w:rPr>
        <w:t>̶</w:t>
      </w:r>
      <w:r w:rsidRPr="005E549A">
        <w:rPr>
          <w:rFonts w:ascii="Times New Roman" w:hAnsi="Times New Roman" w:cs="Times New Roman"/>
          <w:sz w:val="24"/>
          <w:szCs w:val="24"/>
        </w:rPr>
        <w:t xml:space="preserve">  до 7,8  ммоль / л. У нормі рівень інсуліну дорівнює 15–180 пмоль / л (2–25 мкод / л).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Не менш важливим є визначення </w:t>
      </w:r>
      <w:r w:rsidRPr="005E549A">
        <w:rPr>
          <w:rFonts w:ascii="Times New Roman" w:hAnsi="Times New Roman" w:cs="Times New Roman"/>
          <w:b/>
          <w:bCs/>
          <w:sz w:val="24"/>
          <w:szCs w:val="24"/>
        </w:rPr>
        <w:t>С-пептиду</w:t>
      </w:r>
      <w:r w:rsidRPr="005E549A">
        <w:rPr>
          <w:rFonts w:ascii="Times New Roman" w:hAnsi="Times New Roman" w:cs="Times New Roman"/>
          <w:sz w:val="24"/>
          <w:szCs w:val="24"/>
        </w:rPr>
        <w:t xml:space="preserve">. Інсулін і С-пептид являються кінцевими продуктами перетворення проінсуліну у β-клітинах острівців підшлункової залози. Визначення С-пептиду забезпечує контроль за функціонуванням β-клітин підшлункової залози і продукцією інсуліну. Інсулін швидко видаляється через печінку, тканини і нирки (період напіврозпаду становить 5–10 хв). Навпаки, С-пептид не переноситься в печінку і нирки, і тому в циркуляції має більш тривалий період напіврозпаду (30 хв). Тому його використовують як показник секреції інсуліну β-клітинами, оскільки інсулін і С-пептид секретуються в кров у еквімолярних кількостях. Співвідношення С-пептид / інсулін становить 5:1. Якщо С-пептид у крові знижується, то це говорить про недостатність інсуліну. Діагностично значуще те, що саме С-пептид дозволяє оцінити рівень інсуліну і більш чітко підібрати необхідну дозу інсуліну.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b/>
          <w:i/>
          <w:sz w:val="24"/>
          <w:szCs w:val="24"/>
        </w:rPr>
        <w:t>Стан секреторної відповіді по С-пептиду має головне прогностичне значення в дебюті ЦД 1 типу</w:t>
      </w:r>
      <w:r w:rsidRPr="005E549A">
        <w:rPr>
          <w:rFonts w:ascii="Times New Roman" w:hAnsi="Times New Roman" w:cs="Times New Roman"/>
          <w:sz w:val="24"/>
          <w:szCs w:val="24"/>
        </w:rPr>
        <w:t xml:space="preserve">. Тривале підтримання залишкової секреції інсуліну у хворих ЦД 1 типу дуже важливе, оскільки відзначено, що в цих випадках захворювання протікає більш стабільно, а хронічні ускладнення розвиваються повільніше і пізніше.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У нормі рівень С-пептиду дорівнює 0,5–2,0 мкг / л.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b/>
          <w:i/>
          <w:sz w:val="24"/>
          <w:szCs w:val="24"/>
        </w:rPr>
        <w:t>Вимірювання проінсуліна в сироватці</w:t>
      </w:r>
      <w:r w:rsidRPr="005E549A">
        <w:rPr>
          <w:rFonts w:ascii="Times New Roman" w:hAnsi="Times New Roman" w:cs="Times New Roman"/>
          <w:sz w:val="24"/>
          <w:szCs w:val="24"/>
        </w:rPr>
        <w:t xml:space="preserve"> допомагає діагностувати інсуліному. Підвищені рівні характерні для ЦД 2 типу, вперше діагностованого ЦД 1 типу та інших клінічних станів, серед яких діабет, що розвивається при вагітності та ожирінні, функціональна гіпоглікемія і гіперінсулінемія, а також вікові зміни.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Нестача інсуліну при ЦД супроводжується надлишком </w:t>
      </w:r>
      <w:r w:rsidRPr="005E549A">
        <w:rPr>
          <w:rFonts w:ascii="Times New Roman" w:hAnsi="Times New Roman" w:cs="Times New Roman"/>
          <w:b/>
          <w:i/>
          <w:sz w:val="24"/>
          <w:szCs w:val="24"/>
        </w:rPr>
        <w:t>глюкагону</w:t>
      </w:r>
      <w:r w:rsidRPr="005E549A">
        <w:rPr>
          <w:rFonts w:ascii="Times New Roman" w:hAnsi="Times New Roman" w:cs="Times New Roman"/>
          <w:sz w:val="24"/>
          <w:szCs w:val="24"/>
        </w:rPr>
        <w:t xml:space="preserve">, який, власне, і є причиною гіперглікемії. Значне збільшення концентрації глюкагону у крові є ознакою глюкагономи — пухлини β-клітин. Майже у всіх випадках порушується толерантність до глюкози і розвивається ЦД. Діагностика захворювання заснована на виявленні в плазмі крові дуже високої концентрації глюкагону.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У новонароджених, якщо мати хвора на діабет, порушена секреція глюкагону, що може відіграти важливу роль у розвитку неонатальної гіпоглікемії.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Гіпогликемічна стимуляція викиду глюкагону відсутня у хворих на ЦД 1 типу. Дефіцит глюкагону може відображати загальне зниження маси тканини підшлункової залози, викликане запаленням, пухлиною або панкреатектомією. Виявлення циркулюючих аутоантитіл до інсуліну та різним компонентам β-клітин (антитіла до декарбоксилази глутамінової кислоти (GAD), інсуліну (IAA) і проінсуліну, антитіла до клітин острівців Лангерганса (ICA), до білка (фогріну) секреторних гранул, фосфотірозінфосфатазі секреторних гранул та ін.) є важливим імунологічним маркером приховано протікаючої аутоімунної реакції, вони з'являються у відповідь на руйнування β-клітин. Виявлення цих антитіл характерно для ЦД 1 типу та LADA. Причому антитіла можуть бути виявлені у крові за декілька (від 5 до 12) років до початку захворювання. Найбільш інформативним і надійним представляється одночасне дослідження у крові 2–3 видів антитіл (відсутність усіх маркерів </w:t>
      </w:r>
      <w:r w:rsidRPr="005E549A">
        <w:rPr>
          <w:rFonts w:ascii="Times New Roman" w:hAnsi="Times New Roman" w:cs="Times New Roman"/>
          <w:sz w:val="24"/>
          <w:szCs w:val="24"/>
        </w:rPr>
        <w:lastRenderedPageBreak/>
        <w:t>— 0 %, один маркер — 20 %, два маркера — 44 %, три маркери — 95 %). Важливо наступне: визначення цих маркерів дозволяє в 97 % випадків диференціювати ЦД 1 типу від ЦД 2 типу, коли клініка ЦД 1 типу маскується під ЦД 2 типу.</w:t>
      </w:r>
    </w:p>
    <w:p w:rsidR="00F6406C" w:rsidRPr="005E549A" w:rsidRDefault="00F6406C" w:rsidP="00F6406C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</w:rPr>
        <w:t>Критерії діабету (WHO, 2006; АDА, 2011)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1. Симптоми діабету (поліурія, полідипсія, безпричинна втрата ваги) і випадкова глікемія у венозній плазмі або капілярної крові ≥ 11,1ммоль / л (табл. 10).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2. Глюкоза венозної плазми ≥ 7,0 ммоль / л або капілярної крові ≥ 6,1 ммоль / л натще.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3. Рівень глюкози венозної плазми або капілярної крові ≥ 11,1 ммоль / л через 2 години після навантаження глюкозою.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4. Глікозильований гемоглобін (НbA1c) ≥ 6,5 %.</w:t>
      </w:r>
    </w:p>
    <w:p w:rsidR="00F6406C" w:rsidRPr="005E549A" w:rsidRDefault="00F6406C" w:rsidP="00F640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Таблиця </w:t>
      </w:r>
      <w:r w:rsidR="00B3797E" w:rsidRPr="005E549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6406C" w:rsidRPr="005E549A" w:rsidRDefault="00F6406C" w:rsidP="00F640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Цільові показники глікемічного контролю </w:t>
      </w:r>
    </w:p>
    <w:p w:rsidR="00F6406C" w:rsidRPr="005E549A" w:rsidRDefault="00F6406C" w:rsidP="00F64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(ISPAD Consensus guidelines, 2000)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99"/>
        <w:gridCol w:w="1620"/>
        <w:gridCol w:w="2181"/>
        <w:gridCol w:w="2700"/>
      </w:tblGrid>
      <w:tr w:rsidR="00F6406C" w:rsidRPr="005E549A" w:rsidTr="002B09DD">
        <w:tc>
          <w:tcPr>
            <w:tcW w:w="9828" w:type="dxa"/>
            <w:gridSpan w:val="5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 глікемічного контролю</w:t>
            </w:r>
          </w:p>
        </w:tc>
      </w:tr>
      <w:tr w:rsidR="00F6406C" w:rsidRPr="005E549A" w:rsidTr="002B09DD">
        <w:tc>
          <w:tcPr>
            <w:tcW w:w="1728" w:type="dxa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Ідеальний</w:t>
            </w:r>
          </w:p>
        </w:tc>
        <w:tc>
          <w:tcPr>
            <w:tcW w:w="1620" w:type="dxa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Оптимальний</w:t>
            </w:r>
          </w:p>
        </w:tc>
        <w:tc>
          <w:tcPr>
            <w:tcW w:w="2181" w:type="dxa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Субоптималь</w:t>
            </w:r>
          </w:p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2700" w:type="dxa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Високий ризик (потребує активного втручання)</w:t>
            </w:r>
          </w:p>
        </w:tc>
      </w:tr>
      <w:tr w:rsidR="00F6406C" w:rsidRPr="005E549A" w:rsidTr="002B09DD">
        <w:tc>
          <w:tcPr>
            <w:tcW w:w="9828" w:type="dxa"/>
            <w:gridSpan w:val="5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Клінічна оцінка</w:t>
            </w:r>
          </w:p>
        </w:tc>
      </w:tr>
      <w:tr w:rsidR="00F6406C" w:rsidRPr="005E549A" w:rsidTr="002B09DD">
        <w:tc>
          <w:tcPr>
            <w:tcW w:w="1728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Високий рівень глюкози в крові</w:t>
            </w:r>
          </w:p>
        </w:tc>
        <w:tc>
          <w:tcPr>
            <w:tcW w:w="1599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Не підвище</w:t>
            </w:r>
          </w:p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20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Без наявності симптомів діабету</w:t>
            </w:r>
          </w:p>
        </w:tc>
        <w:tc>
          <w:tcPr>
            <w:tcW w:w="2181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Поліурія, полідипсія, енурез, погана прибавка маси тіла, дитина не може регулярно відвідувати школу</w:t>
            </w:r>
          </w:p>
        </w:tc>
        <w:tc>
          <w:tcPr>
            <w:tcW w:w="2700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Нечіткий зір, болючі судоми, відставання у рості, пізній пубертат, інфекції шкіри та геніталій, ознаки судинних ускладнень</w:t>
            </w:r>
          </w:p>
        </w:tc>
      </w:tr>
      <w:tr w:rsidR="00F6406C" w:rsidRPr="005E549A" w:rsidTr="002B09DD">
        <w:tc>
          <w:tcPr>
            <w:tcW w:w="1728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Низький рівень глікемії</w:t>
            </w:r>
          </w:p>
        </w:tc>
        <w:tc>
          <w:tcPr>
            <w:tcW w:w="1599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Не знижений</w:t>
            </w:r>
          </w:p>
        </w:tc>
        <w:tc>
          <w:tcPr>
            <w:tcW w:w="1620" w:type="dxa"/>
          </w:tcPr>
          <w:p w:rsidR="00F6406C" w:rsidRPr="005E549A" w:rsidRDefault="00F6406C" w:rsidP="002B09DD">
            <w:pPr>
              <w:spacing w:after="0" w:line="360" w:lineRule="exact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Періодичні легкі гіпоглікемії, відсутні важкі</w:t>
            </w:r>
          </w:p>
        </w:tc>
        <w:tc>
          <w:tcPr>
            <w:tcW w:w="4881" w:type="dxa"/>
            <w:gridSpan w:val="2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Епізоди важких гіпоглікемій (з втратою свідомості ± судоми)</w:t>
            </w:r>
          </w:p>
        </w:tc>
      </w:tr>
      <w:tr w:rsidR="00F6406C" w:rsidRPr="005E549A" w:rsidTr="002B09DD">
        <w:tc>
          <w:tcPr>
            <w:tcW w:w="9828" w:type="dxa"/>
            <w:gridSpan w:val="5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Продовження табл. 10</w:t>
            </w:r>
          </w:p>
        </w:tc>
      </w:tr>
      <w:tr w:rsidR="00F6406C" w:rsidRPr="005E549A" w:rsidTr="002B09DD">
        <w:tc>
          <w:tcPr>
            <w:tcW w:w="9828" w:type="dxa"/>
            <w:gridSpan w:val="5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Біохімічна оцінка</w:t>
            </w:r>
          </w:p>
        </w:tc>
      </w:tr>
      <w:tr w:rsidR="00F6406C" w:rsidRPr="005E549A" w:rsidTr="002B09DD">
        <w:tc>
          <w:tcPr>
            <w:tcW w:w="1728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Глікемія натще, ммоль/л</w:t>
            </w:r>
          </w:p>
        </w:tc>
        <w:tc>
          <w:tcPr>
            <w:tcW w:w="1599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3,6–6,1</w:t>
            </w:r>
          </w:p>
        </w:tc>
        <w:tc>
          <w:tcPr>
            <w:tcW w:w="1620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4,0–7,0</w:t>
            </w:r>
          </w:p>
        </w:tc>
        <w:tc>
          <w:tcPr>
            <w:tcW w:w="2181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&gt; 8,0</w:t>
            </w:r>
          </w:p>
        </w:tc>
        <w:tc>
          <w:tcPr>
            <w:tcW w:w="2700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&gt; 9,0</w:t>
            </w:r>
          </w:p>
        </w:tc>
      </w:tr>
      <w:tr w:rsidR="00F6406C" w:rsidRPr="005E549A" w:rsidTr="002B09DD">
        <w:tc>
          <w:tcPr>
            <w:tcW w:w="1728" w:type="dxa"/>
          </w:tcPr>
          <w:p w:rsidR="00F6406C" w:rsidRPr="005E549A" w:rsidRDefault="00F6406C" w:rsidP="002B09DD">
            <w:pPr>
              <w:spacing w:after="0" w:line="360" w:lineRule="exact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Глікемія після їжі, ммоль/л</w:t>
            </w:r>
          </w:p>
        </w:tc>
        <w:tc>
          <w:tcPr>
            <w:tcW w:w="1599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4,4–7,0</w:t>
            </w:r>
          </w:p>
        </w:tc>
        <w:tc>
          <w:tcPr>
            <w:tcW w:w="1620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5,0–11,0</w:t>
            </w:r>
          </w:p>
        </w:tc>
        <w:tc>
          <w:tcPr>
            <w:tcW w:w="2181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11,0–14,0</w:t>
            </w:r>
          </w:p>
        </w:tc>
        <w:tc>
          <w:tcPr>
            <w:tcW w:w="2700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&gt; 14,0</w:t>
            </w:r>
          </w:p>
        </w:tc>
      </w:tr>
      <w:tr w:rsidR="00F6406C" w:rsidRPr="005E549A" w:rsidTr="002B09DD">
        <w:tc>
          <w:tcPr>
            <w:tcW w:w="1728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Глікемія вночі, ммоль/л</w:t>
            </w:r>
          </w:p>
        </w:tc>
        <w:tc>
          <w:tcPr>
            <w:tcW w:w="1599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3,6–6,0</w:t>
            </w:r>
          </w:p>
        </w:tc>
        <w:tc>
          <w:tcPr>
            <w:tcW w:w="1620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не &lt; 3,6</w:t>
            </w:r>
          </w:p>
        </w:tc>
        <w:tc>
          <w:tcPr>
            <w:tcW w:w="2181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 3,6 або &gt; 9,0</w:t>
            </w:r>
          </w:p>
        </w:tc>
        <w:tc>
          <w:tcPr>
            <w:tcW w:w="2700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 3,0 або &gt; 11,0</w:t>
            </w:r>
          </w:p>
        </w:tc>
      </w:tr>
      <w:tr w:rsidR="00F6406C" w:rsidRPr="005E549A" w:rsidTr="002B09DD">
        <w:tc>
          <w:tcPr>
            <w:tcW w:w="1728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НbА</w:t>
            </w:r>
            <w:r w:rsidRPr="005E54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1с</w:t>
            </w: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99" w:type="dxa"/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 6,05</w:t>
            </w:r>
          </w:p>
        </w:tc>
        <w:tc>
          <w:tcPr>
            <w:tcW w:w="1620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 7,6</w:t>
            </w:r>
          </w:p>
        </w:tc>
        <w:tc>
          <w:tcPr>
            <w:tcW w:w="2181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7,6-9,0</w:t>
            </w:r>
          </w:p>
        </w:tc>
        <w:tc>
          <w:tcPr>
            <w:tcW w:w="2700" w:type="dxa"/>
            <w:vAlign w:val="center"/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&gt; 9,0</w:t>
            </w:r>
          </w:p>
        </w:tc>
      </w:tr>
    </w:tbl>
    <w:p w:rsidR="00F6406C" w:rsidRPr="005E549A" w:rsidRDefault="00F6406C" w:rsidP="00F6406C">
      <w:pPr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lastRenderedPageBreak/>
        <w:t xml:space="preserve">При відсутності явної гіперглікемії діагноз ЦД повинен бути підтверджений повторним визначенням глікемії у інші дні. Крім того, важливо врахувати ряд ситуацій, які можуть істотно вплинути на рівень глікемії: гострі захворювання, травми або хірургічні втручання, цироз печінки; короткочасний прийом препаратів, що підвищують рівень глікемії (глюкокортикоїди, тиреоїдні гормони, тіазиди, бета-адреноблокатори та ін.).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Якщо дворазовий тест підтвердив наявність діабету, а інший тест ні (наприклад, НbA</w:t>
      </w:r>
      <w:r w:rsidRPr="005E549A">
        <w:rPr>
          <w:rFonts w:ascii="Times New Roman" w:hAnsi="Times New Roman" w:cs="Times New Roman"/>
          <w:sz w:val="24"/>
          <w:szCs w:val="24"/>
          <w:vertAlign w:val="subscript"/>
        </w:rPr>
        <w:t>1c</w:t>
      </w:r>
      <w:r w:rsidRPr="005E549A">
        <w:rPr>
          <w:rFonts w:ascii="Times New Roman" w:hAnsi="Times New Roman" w:cs="Times New Roman"/>
          <w:sz w:val="24"/>
          <w:szCs w:val="24"/>
        </w:rPr>
        <w:t xml:space="preserve"> ≥ 6,5 % і глікемія натще &lt; 7,0 ммоль / л), то встановлюється діагноз діабету (ADA, 2011).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У випадку, коли тест виявив діабет, а повторний тест був нижче порогового значення (рідко НbA</w:t>
      </w:r>
      <w:r w:rsidRPr="005E549A">
        <w:rPr>
          <w:rFonts w:ascii="Times New Roman" w:hAnsi="Times New Roman" w:cs="Times New Roman"/>
          <w:sz w:val="24"/>
          <w:szCs w:val="24"/>
          <w:vertAlign w:val="subscript"/>
        </w:rPr>
        <w:t>1c</w:t>
      </w:r>
      <w:r w:rsidRPr="005E549A">
        <w:rPr>
          <w:rFonts w:ascii="Times New Roman" w:hAnsi="Times New Roman" w:cs="Times New Roman"/>
          <w:sz w:val="24"/>
          <w:szCs w:val="24"/>
        </w:rPr>
        <w:t xml:space="preserve">, можливо глікемія натще, частіше — глюкозотолерантний тест) потрібне ретельне спостереження за пацієнтом і повторення тесту через 3–6 міс.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Порушена глікемія натщесерце і порушена толерантність до глюкози об'єднуються поняттям преддіабет, тому є факторами ризику для ЦД і серцево-судинних захворювань. 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До факторів підвищеного ризику діабету слід також віднести і рівень глікозильоваваного гемоглобіну 5,7–6,4 % (АDА, 2010). Слід зазначити, що Американська діабетична асоціація і Європейська асоціація з вивчення діабету встановлений жорсткіший рівень нормальної глікемії − 5,6 ммоль / л та показники преддіабету (табл. </w:t>
      </w:r>
      <w:r w:rsidR="00B3797E" w:rsidRPr="005E549A">
        <w:rPr>
          <w:rFonts w:ascii="Times New Roman" w:hAnsi="Times New Roman" w:cs="Times New Roman"/>
          <w:sz w:val="24"/>
          <w:szCs w:val="24"/>
        </w:rPr>
        <w:t>6</w:t>
      </w:r>
      <w:r w:rsidRPr="005E549A">
        <w:rPr>
          <w:rFonts w:ascii="Times New Roman" w:hAnsi="Times New Roman" w:cs="Times New Roman"/>
          <w:sz w:val="24"/>
          <w:szCs w:val="24"/>
        </w:rPr>
        <w:t>).</w:t>
      </w:r>
    </w:p>
    <w:p w:rsidR="00F6406C" w:rsidRPr="005E549A" w:rsidRDefault="00F6406C" w:rsidP="00F640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</w:rPr>
        <w:t xml:space="preserve">Таблиця </w:t>
      </w:r>
      <w:r w:rsidR="00B3797E" w:rsidRPr="005E549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6406C" w:rsidRPr="005E549A" w:rsidRDefault="00F6406C" w:rsidP="00F6406C">
      <w:pPr>
        <w:spacing w:line="360" w:lineRule="exact"/>
        <w:ind w:firstLine="709"/>
        <w:jc w:val="center"/>
        <w:rPr>
          <w:rStyle w:val="shorttext"/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Критерії</w:t>
      </w:r>
      <w:r w:rsidRPr="005E549A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преддіабету</w:t>
      </w:r>
      <w:r w:rsidRPr="005E549A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49A">
        <w:rPr>
          <w:rStyle w:val="hpsatn"/>
          <w:rFonts w:ascii="Times New Roman" w:hAnsi="Times New Roman" w:cs="Times New Roman"/>
          <w:b/>
          <w:bCs/>
          <w:sz w:val="24"/>
          <w:szCs w:val="24"/>
        </w:rPr>
        <w:t>(</w:t>
      </w:r>
      <w:r w:rsidRPr="005E549A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WHO, </w:t>
      </w:r>
      <w:r w:rsidRPr="005E549A">
        <w:rPr>
          <w:rStyle w:val="hps"/>
          <w:rFonts w:ascii="Times New Roman" w:eastAsia="WenQuanYi Micro Hei" w:hAnsi="Times New Roman" w:cs="Times New Roman"/>
          <w:b/>
          <w:bCs/>
          <w:sz w:val="24"/>
          <w:szCs w:val="24"/>
        </w:rPr>
        <w:t>2006</w:t>
      </w:r>
      <w:r w:rsidRPr="005E549A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7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1559"/>
        <w:gridCol w:w="1843"/>
        <w:gridCol w:w="1559"/>
        <w:gridCol w:w="1418"/>
      </w:tblGrid>
      <w:tr w:rsidR="00F6406C" w:rsidRPr="005E549A" w:rsidTr="002B09DD">
        <w:trPr>
          <w:trHeight w:val="420"/>
        </w:trPr>
        <w:tc>
          <w:tcPr>
            <w:tcW w:w="340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Тип преддіабету</w:t>
            </w:r>
          </w:p>
        </w:tc>
        <w:tc>
          <w:tcPr>
            <w:tcW w:w="6379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Глюкоза, ммоль/л</w:t>
            </w:r>
          </w:p>
        </w:tc>
      </w:tr>
      <w:tr w:rsidR="00F6406C" w:rsidRPr="005E549A" w:rsidTr="002B09DD">
        <w:trPr>
          <w:trHeight w:val="397"/>
        </w:trPr>
        <w:tc>
          <w:tcPr>
            <w:tcW w:w="3405" w:type="dxa"/>
            <w:vMerge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Венозна плазма </w:t>
            </w:r>
          </w:p>
        </w:tc>
        <w:tc>
          <w:tcPr>
            <w:tcW w:w="2977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 xml:space="preserve">Капілярна кров </w:t>
            </w:r>
          </w:p>
        </w:tc>
      </w:tr>
      <w:tr w:rsidR="00F6406C" w:rsidRPr="005E549A" w:rsidTr="002B09DD">
        <w:trPr>
          <w:trHeight w:val="405"/>
        </w:trPr>
        <w:tc>
          <w:tcPr>
            <w:tcW w:w="3405" w:type="dxa"/>
            <w:vMerge/>
            <w:vAlign w:val="center"/>
          </w:tcPr>
          <w:p w:rsidR="00F6406C" w:rsidRPr="005E549A" w:rsidRDefault="00F6406C" w:rsidP="002B09D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Натще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ГТТ</w:t>
            </w:r>
          </w:p>
        </w:tc>
        <w:tc>
          <w:tcPr>
            <w:tcW w:w="15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Натще</w:t>
            </w:r>
          </w:p>
        </w:tc>
        <w:tc>
          <w:tcPr>
            <w:tcW w:w="141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ГТТ</w:t>
            </w:r>
          </w:p>
        </w:tc>
      </w:tr>
      <w:tr w:rsidR="00F6406C" w:rsidRPr="005E549A" w:rsidTr="002B09DD">
        <w:trPr>
          <w:trHeight w:val="465"/>
        </w:trPr>
        <w:tc>
          <w:tcPr>
            <w:tcW w:w="340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Порушена глікемія натще</w:t>
            </w:r>
          </w:p>
        </w:tc>
        <w:tc>
          <w:tcPr>
            <w:tcW w:w="15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6,1–6,9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&lt;7,8</w:t>
            </w:r>
          </w:p>
        </w:tc>
        <w:tc>
          <w:tcPr>
            <w:tcW w:w="15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5,6–6,0</w:t>
            </w:r>
          </w:p>
        </w:tc>
        <w:tc>
          <w:tcPr>
            <w:tcW w:w="141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&lt;7,8</w:t>
            </w:r>
          </w:p>
        </w:tc>
      </w:tr>
      <w:tr w:rsidR="00F6406C" w:rsidRPr="005E549A" w:rsidTr="002B09DD">
        <w:trPr>
          <w:trHeight w:val="663"/>
        </w:trPr>
        <w:tc>
          <w:tcPr>
            <w:tcW w:w="340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Порушена</w:t>
            </w:r>
          </w:p>
          <w:p w:rsidR="00F6406C" w:rsidRPr="005E549A" w:rsidRDefault="00F6406C" w:rsidP="002B09DD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толерантність до глюкози</w:t>
            </w:r>
          </w:p>
        </w:tc>
        <w:tc>
          <w:tcPr>
            <w:tcW w:w="15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&lt;7,0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7, 8–11,0</w:t>
            </w:r>
          </w:p>
        </w:tc>
        <w:tc>
          <w:tcPr>
            <w:tcW w:w="155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&lt;6,1</w:t>
            </w:r>
          </w:p>
        </w:tc>
        <w:tc>
          <w:tcPr>
            <w:tcW w:w="141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406C" w:rsidRPr="005E549A" w:rsidRDefault="00F6406C" w:rsidP="002B09D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9A">
              <w:rPr>
                <w:rFonts w:ascii="Times New Roman" w:hAnsi="Times New Roman" w:cs="Times New Roman"/>
                <w:sz w:val="24"/>
                <w:szCs w:val="24"/>
              </w:rPr>
              <w:t>7,8–11,0</w:t>
            </w:r>
          </w:p>
        </w:tc>
      </w:tr>
    </w:tbl>
    <w:p w:rsidR="00F6406C" w:rsidRPr="005E549A" w:rsidRDefault="00F6406C" w:rsidP="00F6406C">
      <w:pPr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06C" w:rsidRPr="005E549A" w:rsidRDefault="00F6406C" w:rsidP="00F6406C">
      <w:pPr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</w:rPr>
        <w:t>Скринінг у групах ризику для виявлення переддіабету та ЦД (АКА, 2011) повинен проводитися:</w:t>
      </w:r>
    </w:p>
    <w:p w:rsidR="00F6406C" w:rsidRPr="005E549A" w:rsidRDefault="00F6406C" w:rsidP="00F6406C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Усім дорослим з ІМТ ≥25 кг / м2 і додатковими факторами ризику: фізично неактивні:</w:t>
      </w:r>
    </w:p>
    <w:p w:rsidR="00F6406C" w:rsidRPr="005E549A" w:rsidRDefault="00F6406C" w:rsidP="00F6406C">
      <w:pPr>
        <w:numPr>
          <w:ilvl w:val="0"/>
          <w:numId w:val="5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Родичі першої лінії спорідненості з ЦД 2 типу.</w:t>
      </w:r>
    </w:p>
    <w:p w:rsidR="00F6406C" w:rsidRPr="005E549A" w:rsidRDefault="00F6406C" w:rsidP="00F6406C">
      <w:pPr>
        <w:numPr>
          <w:ilvl w:val="0"/>
          <w:numId w:val="5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Гестаційний ЦД або народження великого плоду (&gt; 4 кг) в анамнезі, артеріальна гіпертензія (≥ 140 / </w:t>
      </w:r>
      <w:smartTag w:uri="urn:schemas-microsoft-com:office:smarttags" w:element="metricconverter">
        <w:smartTagPr>
          <w:attr w:name="ProductID" w:val="90 мм"/>
        </w:smartTagPr>
        <w:r w:rsidRPr="005E549A">
          <w:rPr>
            <w:rFonts w:ascii="Times New Roman" w:hAnsi="Times New Roman" w:cs="Times New Roman"/>
            <w:sz w:val="24"/>
            <w:szCs w:val="24"/>
          </w:rPr>
          <w:t>90 мм</w:t>
        </w:r>
      </w:smartTag>
      <w:r w:rsidRPr="005E549A">
        <w:rPr>
          <w:rFonts w:ascii="Times New Roman" w:hAnsi="Times New Roman" w:cs="Times New Roman"/>
          <w:sz w:val="24"/>
          <w:szCs w:val="24"/>
        </w:rPr>
        <w:t xml:space="preserve"> рт.ст. або прийом антигіпертензивних препаратів).</w:t>
      </w:r>
    </w:p>
    <w:p w:rsidR="00F6406C" w:rsidRPr="005E549A" w:rsidRDefault="00F6406C" w:rsidP="00F6406C">
      <w:pPr>
        <w:numPr>
          <w:ilvl w:val="0"/>
          <w:numId w:val="5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ХС ЛПВЩ &lt; 0,9 ммоль / л і / або тригліцериди &gt; 2,82 ммоль / л.</w:t>
      </w:r>
    </w:p>
    <w:p w:rsidR="00F6406C" w:rsidRPr="005E549A" w:rsidRDefault="00F6406C" w:rsidP="00F6406C">
      <w:pPr>
        <w:numPr>
          <w:ilvl w:val="0"/>
          <w:numId w:val="5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Синдром полікістозних яєчників.</w:t>
      </w:r>
    </w:p>
    <w:p w:rsidR="00F6406C" w:rsidRPr="005E549A" w:rsidRDefault="00F6406C" w:rsidP="00F6406C">
      <w:pPr>
        <w:numPr>
          <w:ilvl w:val="0"/>
          <w:numId w:val="5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Порушена толерантність до глюкози, порушена глікемія натщесерце або HbА1С 5,7-6,4%.</w:t>
      </w:r>
    </w:p>
    <w:p w:rsidR="00F6406C" w:rsidRPr="005E549A" w:rsidRDefault="00F6406C" w:rsidP="00F6406C">
      <w:pPr>
        <w:numPr>
          <w:ilvl w:val="0"/>
          <w:numId w:val="5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lastRenderedPageBreak/>
        <w:t>Серцево-судинні захворювання (ІХС, інсульти, транзиторні ішемічні атаки, хвороба периферичних артерій).</w:t>
      </w:r>
    </w:p>
    <w:p w:rsidR="00F6406C" w:rsidRPr="005E549A" w:rsidRDefault="00F6406C" w:rsidP="00F640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2. При відсутності факторів ризику тест проводити у дорослих, починаючи з 45 років.</w:t>
      </w:r>
    </w:p>
    <w:p w:rsidR="00F6406C" w:rsidRPr="005E549A" w:rsidRDefault="00F6406C" w:rsidP="00F640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3. При нормальних результати повторювати тестування через 3 роки або можливо частіше в залежності від вихідних результатів і ступеня ризику.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49A">
        <w:rPr>
          <w:rFonts w:ascii="Times New Roman" w:hAnsi="Times New Roman" w:cs="Times New Roman"/>
          <w:b/>
          <w:bCs/>
          <w:sz w:val="24"/>
          <w:szCs w:val="24"/>
        </w:rPr>
        <w:t>До осіб підвищеного ризику відносять: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1. Усі особи, вік яких старше 45 років. При нормальних показниках дослідження повторюється один раз на три роки.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2. У більш молодому віці (при нормальних показниках дослідження повторюється щорічно) якщо є: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• Підвищена маса тіла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• Знижена фізична активність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• Найближчі родичі мають ЦД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 xml:space="preserve">• Жінка мала раніше порушення вуглеводного обміну при вагітності або народила немовля з масою тіла більше </w:t>
      </w:r>
      <w:smartTag w:uri="urn:schemas-microsoft-com:office:smarttags" w:element="metricconverter">
        <w:smartTagPr>
          <w:attr w:name="ProductID" w:val="4,5 кг"/>
        </w:smartTagPr>
        <w:r w:rsidRPr="005E549A">
          <w:rPr>
            <w:rFonts w:ascii="Times New Roman" w:hAnsi="Times New Roman" w:cs="Times New Roman"/>
            <w:sz w:val="24"/>
            <w:szCs w:val="24"/>
          </w:rPr>
          <w:t>4,5 кг</w:t>
        </w:r>
      </w:smartTag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• Полікістоз яєчників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• Артеріальна гіпертензія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• Знижений рівень ліпопротеїнів високої щільності або підвищений рівень тригліцеридів</w:t>
      </w:r>
    </w:p>
    <w:p w:rsidR="00F6406C" w:rsidRPr="005E549A" w:rsidRDefault="00F6406C" w:rsidP="00F640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9A">
        <w:rPr>
          <w:rFonts w:ascii="Times New Roman" w:hAnsi="Times New Roman" w:cs="Times New Roman"/>
          <w:sz w:val="24"/>
          <w:szCs w:val="24"/>
        </w:rPr>
        <w:t>• Виявлялися раніше порушення вуглеводного обміну.</w:t>
      </w:r>
    </w:p>
    <w:p w:rsidR="00F6406C" w:rsidRPr="005E549A" w:rsidRDefault="00F6406C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 w:type="page"/>
      </w: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Алгоритм дифференциальной диагностики сахарного диабета</w:t>
      </w: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D44DEE2" wp14:editId="46273FAB">
            <wp:extent cx="5057775" cy="6934200"/>
            <wp:effectExtent l="0" t="0" r="9525" b="0"/>
            <wp:docPr id="14" name="Рисунок 14" descr="http://vmede.org/sait/content/Biohimija_klin_akylenko_2007/10_files/mb4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mede.org/sait/content/Biohimija_klin_akylenko_2007/10_files/mb4_0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Алгоритм диагностики сахарного диабета</w:t>
      </w: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AC26C78" wp14:editId="3FC82045">
            <wp:extent cx="5057775" cy="7029450"/>
            <wp:effectExtent l="0" t="0" r="9525" b="0"/>
            <wp:docPr id="15" name="Рисунок 15" descr="http://vmede.org/sait/content/Biohimija_klin_akylenko_2007/10_files/mb4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mede.org/sait/content/Biohimija_klin_akylenko_2007/10_files/mb4_0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F8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Лабораторный алгоритм скрининга и ведения диабетической нефропатии (с момента установления диагноза)</w:t>
      </w:r>
    </w:p>
    <w:p w:rsidR="00F87E97" w:rsidRPr="005E549A" w:rsidRDefault="00F87E9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inline distT="0" distB="0" distL="0" distR="0" wp14:anchorId="0EA651EE">
            <wp:extent cx="5047615" cy="667575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667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E97" w:rsidRPr="005E549A" w:rsidRDefault="00F87E9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7E97" w:rsidRPr="005E549A" w:rsidRDefault="00F87E9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Таблица. </w:t>
      </w:r>
      <w:r w:rsidRPr="005E549A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лабораторного обследования пациента стационара с диагнозом «сахарный диабет»</w:t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C142191" wp14:editId="6B589B41">
            <wp:extent cx="5057775" cy="609600"/>
            <wp:effectExtent l="0" t="0" r="9525" b="0"/>
            <wp:docPr id="7" name="Рисунок 7" descr="http://vmede.org/sait/content/Biohimija_klin_akylenko_2007/10_files/mb4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mede.org/sait/content/Biohimija_klin_akylenko_2007/10_files/mb4_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ТЕСТЫ ПЕРВОГО УРОВНЯ (КРОВЬ)</w:t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148F5D0" wp14:editId="270B074D">
            <wp:extent cx="5057775" cy="2628900"/>
            <wp:effectExtent l="0" t="0" r="9525" b="0"/>
            <wp:docPr id="8" name="Рисунок 8" descr="http://vmede.org/sait/content/Biohimija_klin_akylenko_2007/10_files/mb4_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mede.org/sait/content/Biohimija_klin_akylenko_2007/10_files/mb4_0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ТЕСТЫ ПЕРВОГО УРОВНЯ (МОЧА)</w:t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D23ED89" wp14:editId="165C9570">
            <wp:extent cx="5048250" cy="714375"/>
            <wp:effectExtent l="0" t="0" r="0" b="9525"/>
            <wp:docPr id="9" name="Рисунок 9" descr="http://vmede.org/sait/content/Biohimija_klin_akylenko_2007/10_files/mb4_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mede.org/sait/content/Biohimija_klin_akylenko_2007/10_files/mb4_0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ТЕСТЫ ВТОРОГО УРОВНЯ (КРОВЬ) - дифференциальная диагностика диабета</w:t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8DD961E" wp14:editId="67D4F216">
            <wp:extent cx="5057775" cy="2724150"/>
            <wp:effectExtent l="0" t="0" r="9525" b="0"/>
            <wp:docPr id="10" name="Рисунок 10" descr="http://vmede.org/sait/content/Biohimija_klin_akylenko_2007/10_files/mb4_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mede.org/sait/content/Biohimija_klin_akylenko_2007/10_files/mb4_00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ТЕСТЫ ТРЕТЬЕГО УРОВНЯ (КРОВЬ) - диагностика осложнений диабета</w:t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F581320" wp14:editId="20E2AA5D">
            <wp:extent cx="5048250" cy="7038975"/>
            <wp:effectExtent l="0" t="0" r="0" b="9525"/>
            <wp:docPr id="11" name="Рисунок 11" descr="http://vmede.org/sait/content/Biohimija_klin_akylenko_2007/10_files/mb4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mede.org/sait/content/Biohimija_klin_akylenko_2007/10_files/mb4_00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F7" w:rsidRPr="005E549A" w:rsidRDefault="00EC35F7" w:rsidP="00E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32AE6F74" wp14:editId="68F67B6C">
            <wp:extent cx="5048250" cy="2095500"/>
            <wp:effectExtent l="0" t="0" r="0" b="0"/>
            <wp:docPr id="12" name="Рисунок 12" descr="http://vmede.org/sait/content/Biohimija_klin_akylenko_2007/10_files/mb4_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mede.org/sait/content/Biohimija_klin_akylenko_2007/10_files/mb4_00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F7" w:rsidRPr="005E549A" w:rsidRDefault="00EC35F7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35F7" w:rsidRPr="005E549A" w:rsidRDefault="00EC35F7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Таблица. </w:t>
      </w:r>
      <w:r w:rsidRPr="005E549A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лабораторного обследования пациента поликлиники с диагнозом сахарный диабет</w:t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8218179" wp14:editId="7870CB3B">
            <wp:extent cx="5057775" cy="657225"/>
            <wp:effectExtent l="0" t="0" r="9525" b="9525"/>
            <wp:docPr id="1" name="Рисунок 1" descr="http://vmede.org/sait/content/Biohimija_klin_akylenko_2007/10_files/mb4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vmede.org/sait/content/Biohimija_klin_akylenko_2007/10_files/mb4_0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ЛАБОРАТОРНЫЕ ТЕСТЫ ПРИ ПЕРВОМ ПОСЕЩЕНИИ (КРОВЬ)</w:t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A319331" wp14:editId="7AE882E8">
            <wp:extent cx="5057775" cy="3886200"/>
            <wp:effectExtent l="0" t="0" r="9525" b="0"/>
            <wp:docPr id="2" name="Рисунок 2" descr="http://vmede.org/sait/content/Biohimija_klin_akylenko_2007/10_files/mb4_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mede.org/sait/content/Biohimija_klin_akylenko_2007/10_files/mb4_00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4F302C1" wp14:editId="39BD8559">
            <wp:extent cx="5048250" cy="533400"/>
            <wp:effectExtent l="0" t="0" r="0" b="0"/>
            <wp:docPr id="3" name="Рисунок 3" descr="http://vmede.org/sait/content/Biohimija_klin_akylenko_2007/10_files/mb4_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mede.org/sait/content/Biohimija_klin_akylenko_2007/10_files/mb4_0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ЛАБОРАТОРНЫЕ ТЕСТЫ ПРИ ПЕРВОМ ПОСЕЩЕНИИ (МОЧА)</w:t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6B17C00" wp14:editId="51EEEF94">
            <wp:extent cx="5057775" cy="1666875"/>
            <wp:effectExtent l="0" t="0" r="9525" b="9525"/>
            <wp:docPr id="4" name="Рисунок 4" descr="http://vmede.org/sait/content/Biohimija_klin_akylenko_2007/10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vmede.org/sait/content/Biohimija_klin_akylenko_2007/10_files/mb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ЛАБОРАТОРНЫЕ ТЕСТЫ ПРИ ПОВТОРНОМ ПОСЕЩЕНИИ (КРОВЬ)</w:t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669E9F7" wp14:editId="38418378">
            <wp:extent cx="5048250" cy="1419225"/>
            <wp:effectExtent l="0" t="0" r="0" b="9525"/>
            <wp:docPr id="5" name="Рисунок 5" descr="http://vmede.org/sait/content/Biohimija_klin_akylenko_2007/10_files/mb4_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mede.org/sait/content/Biohimija_klin_akylenko_2007/10_files/mb4_00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ЛАБОРАТОРНЫЕ ТЕСТЫ ПРИ ПОВТОРНОМ ПОСЕЩЕНИИ</w:t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(КАЖДЫЕ 3 МЕС)</w:t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45D6B29" wp14:editId="4EE4D232">
            <wp:extent cx="5048250" cy="2333625"/>
            <wp:effectExtent l="0" t="0" r="0" b="9525"/>
            <wp:docPr id="6" name="Рисунок 6" descr="http://vmede.org/sait/content/Biohimija_klin_akylenko_2007/10_files/mb4_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vmede.org/sait/content/Biohimija_klin_akylenko_2007/10_files/mb4_002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EE" w:rsidRPr="005E549A" w:rsidRDefault="005D0AEE" w:rsidP="005D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54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ЛАБОРАТОРНЫЕ ТЕСТЫ ПРИ ЕЖЕГОДНОМ ОБСЛЕДОВАНИИ - </w:t>
      </w:r>
      <w:r w:rsidRPr="005E54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см. первичное посещение </w:t>
      </w:r>
    </w:p>
    <w:bookmarkEnd w:id="0"/>
    <w:p w:rsidR="005D0AEE" w:rsidRPr="005E549A" w:rsidRDefault="005D0AEE" w:rsidP="00F64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0AEE" w:rsidRPr="005E549A">
      <w:foot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AD" w:rsidRDefault="00401CAD" w:rsidP="00F14E2A">
      <w:pPr>
        <w:spacing w:after="0" w:line="240" w:lineRule="auto"/>
      </w:pPr>
      <w:r>
        <w:separator/>
      </w:r>
    </w:p>
  </w:endnote>
  <w:endnote w:type="continuationSeparator" w:id="0">
    <w:p w:rsidR="00401CAD" w:rsidRDefault="00401CAD" w:rsidP="00F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88939"/>
      <w:docPartObj>
        <w:docPartGallery w:val="Page Numbers (Bottom of Page)"/>
        <w:docPartUnique/>
      </w:docPartObj>
    </w:sdtPr>
    <w:sdtEndPr/>
    <w:sdtContent>
      <w:p w:rsidR="00F14E2A" w:rsidRDefault="00F14E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9A">
          <w:rPr>
            <w:noProof/>
          </w:rPr>
          <w:t>11</w:t>
        </w:r>
        <w:r>
          <w:fldChar w:fldCharType="end"/>
        </w:r>
      </w:p>
    </w:sdtContent>
  </w:sdt>
  <w:p w:rsidR="00F14E2A" w:rsidRDefault="00F14E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AD" w:rsidRDefault="00401CAD" w:rsidP="00F14E2A">
      <w:pPr>
        <w:spacing w:after="0" w:line="240" w:lineRule="auto"/>
      </w:pPr>
      <w:r>
        <w:separator/>
      </w:r>
    </w:p>
  </w:footnote>
  <w:footnote w:type="continuationSeparator" w:id="0">
    <w:p w:rsidR="00401CAD" w:rsidRDefault="00401CAD" w:rsidP="00F1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DCA"/>
    <w:multiLevelType w:val="hybridMultilevel"/>
    <w:tmpl w:val="C518AE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4E6ECB"/>
    <w:multiLevelType w:val="hybridMultilevel"/>
    <w:tmpl w:val="BAC22E3A"/>
    <w:lvl w:ilvl="0" w:tplc="993034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3626A"/>
    <w:multiLevelType w:val="hybridMultilevel"/>
    <w:tmpl w:val="8AB82BF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96BF4"/>
    <w:multiLevelType w:val="hybridMultilevel"/>
    <w:tmpl w:val="DD9C665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763B4"/>
    <w:multiLevelType w:val="hybridMultilevel"/>
    <w:tmpl w:val="974824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88"/>
    <w:rsid w:val="00033988"/>
    <w:rsid w:val="002C573E"/>
    <w:rsid w:val="00401CAD"/>
    <w:rsid w:val="005D0AEE"/>
    <w:rsid w:val="005E549A"/>
    <w:rsid w:val="0089160F"/>
    <w:rsid w:val="00913CB2"/>
    <w:rsid w:val="00B3797E"/>
    <w:rsid w:val="00DD6202"/>
    <w:rsid w:val="00EC35F7"/>
    <w:rsid w:val="00F14E2A"/>
    <w:rsid w:val="00F6406C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80453-F044-4480-9C19-C5E7C622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88"/>
  </w:style>
  <w:style w:type="paragraph" w:styleId="8">
    <w:name w:val="heading 8"/>
    <w:basedOn w:val="a"/>
    <w:next w:val="a"/>
    <w:link w:val="80"/>
    <w:uiPriority w:val="99"/>
    <w:qFormat/>
    <w:rsid w:val="00F6406C"/>
    <w:pPr>
      <w:keepNext/>
      <w:keepLines/>
      <w:spacing w:before="80" w:after="0" w:line="240" w:lineRule="auto"/>
      <w:outlineLvl w:val="7"/>
    </w:pPr>
    <w:rPr>
      <w:rFonts w:ascii="Calibri Light" w:eastAsia="Times New Roman" w:hAnsi="Calibri Light" w:cs="Times New Roman"/>
      <w:color w:val="833C0B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F6406C"/>
    <w:rPr>
      <w:rFonts w:ascii="Calibri Light" w:eastAsia="Times New Roman" w:hAnsi="Calibri Light" w:cs="Times New Roman"/>
      <w:color w:val="833C0B"/>
      <w:lang w:val="x-none"/>
    </w:rPr>
  </w:style>
  <w:style w:type="character" w:customStyle="1" w:styleId="hps">
    <w:name w:val="hps"/>
    <w:uiPriority w:val="99"/>
    <w:rsid w:val="00F6406C"/>
  </w:style>
  <w:style w:type="character" w:customStyle="1" w:styleId="shorttext">
    <w:name w:val="short_text"/>
    <w:uiPriority w:val="99"/>
    <w:rsid w:val="00F6406C"/>
  </w:style>
  <w:style w:type="character" w:customStyle="1" w:styleId="hpsatn">
    <w:name w:val="hps atn"/>
    <w:uiPriority w:val="99"/>
    <w:rsid w:val="00F6406C"/>
  </w:style>
  <w:style w:type="paragraph" w:styleId="a3">
    <w:name w:val="Body Text Indent"/>
    <w:basedOn w:val="a"/>
    <w:link w:val="a4"/>
    <w:uiPriority w:val="99"/>
    <w:rsid w:val="00F6406C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406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F14E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E2A"/>
  </w:style>
  <w:style w:type="paragraph" w:styleId="a7">
    <w:name w:val="footer"/>
    <w:basedOn w:val="a"/>
    <w:link w:val="a8"/>
    <w:uiPriority w:val="99"/>
    <w:unhideWhenUsed/>
    <w:rsid w:val="00F14E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16993</Words>
  <Characters>9687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2016-02-25T20:54:00Z</dcterms:created>
  <dcterms:modified xsi:type="dcterms:W3CDTF">2016-03-13T21:45:00Z</dcterms:modified>
</cp:coreProperties>
</file>