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B" w:rsidRDefault="00756C7B"/>
    <w:tbl>
      <w:tblPr>
        <w:tblpPr w:leftFromText="180" w:rightFromText="180" w:vertAnchor="text" w:horzAnchor="margin" w:tblpY="-127"/>
        <w:tblW w:w="9565" w:type="dxa"/>
        <w:tblLayout w:type="fixed"/>
        <w:tblLook w:val="0000"/>
      </w:tblPr>
      <w:tblGrid>
        <w:gridCol w:w="2126"/>
        <w:gridCol w:w="2689"/>
        <w:gridCol w:w="2131"/>
        <w:gridCol w:w="2619"/>
      </w:tblGrid>
      <w:tr w:rsidR="00792F91" w:rsidTr="00734054">
        <w:trPr>
          <w:trHeight w:val="2259"/>
        </w:trPr>
        <w:tc>
          <w:tcPr>
            <w:tcW w:w="2126" w:type="dxa"/>
          </w:tcPr>
          <w:p w:rsidR="00792F91" w:rsidRDefault="00792F91" w:rsidP="00792F91">
            <w:pPr>
              <w:ind w:left="37" w:hanging="37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4430" cy="1344435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47" cy="135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792F91" w:rsidRPr="002631DF" w:rsidRDefault="00792F91" w:rsidP="00792F91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631DF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НАЦІОНАЛЬНИЙ ФАРМАЦЕВТИЧНИЙ </w:t>
            </w:r>
          </w:p>
          <w:p w:rsidR="00792F91" w:rsidRPr="002631DF" w:rsidRDefault="00792F91" w:rsidP="00792F91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631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УНІВЕРСИТЕТ</w:t>
            </w:r>
          </w:p>
          <w:p w:rsidR="00792F91" w:rsidRPr="002631DF" w:rsidRDefault="00792F91" w:rsidP="00792F91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631DF">
              <w:rPr>
                <w:rFonts w:cstheme="minorHAnsi"/>
                <w:b/>
                <w:bCs/>
                <w:sz w:val="24"/>
                <w:szCs w:val="24"/>
                <w:lang w:val="ru-RU"/>
              </w:rPr>
              <w:br/>
              <w:t xml:space="preserve">КАФЕДРА КЛІНІЧНОЇ </w:t>
            </w:r>
          </w:p>
          <w:p w:rsidR="00792F91" w:rsidRDefault="00792F91" w:rsidP="00792F91">
            <w:pPr>
              <w:ind w:left="37" w:hanging="37"/>
            </w:pPr>
            <w:r w:rsidRPr="002631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ЛАБОРАТОРНОЇ ДІАГНОСТИКИ</w:t>
            </w:r>
          </w:p>
        </w:tc>
        <w:tc>
          <w:tcPr>
            <w:tcW w:w="2131" w:type="dxa"/>
          </w:tcPr>
          <w:p w:rsidR="00792F91" w:rsidRDefault="00792F91" w:rsidP="00792F91">
            <w:pPr>
              <w:spacing w:after="0"/>
              <w:rPr>
                <w:rFonts w:ascii="Arial" w:hAnsi="Arial" w:cs="Arial"/>
                <w:b/>
                <w:bCs/>
                <w:lang w:val="ru-RU"/>
              </w:rPr>
            </w:pPr>
          </w:p>
          <w:p w:rsidR="00792F91" w:rsidRPr="00756C7B" w:rsidRDefault="00792F91" w:rsidP="00792F91">
            <w:pPr>
              <w:spacing w:after="0"/>
              <w:ind w:left="680" w:right="404" w:hanging="466"/>
              <w:jc w:val="right"/>
              <w:rPr>
                <w:rFonts w:ascii="Arial" w:hAnsi="Arial" w:cs="Aria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43992" cy="103822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52" cy="105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92F91" w:rsidRPr="002631DF" w:rsidRDefault="00792F91" w:rsidP="00792F91">
            <w:pPr>
              <w:ind w:left="37" w:hanging="37"/>
              <w:rPr>
                <w:rFonts w:cstheme="minorHAnsi"/>
                <w:b/>
                <w:sz w:val="24"/>
                <w:szCs w:val="24"/>
              </w:rPr>
            </w:pPr>
            <w:r w:rsidRPr="002631DF">
              <w:rPr>
                <w:rFonts w:cstheme="minorHAnsi"/>
                <w:b/>
                <w:sz w:val="24"/>
                <w:szCs w:val="24"/>
              </w:rPr>
              <w:t>ХАРКІВСЬКА МЕДИЧНА АКАДЕМІЯ ПІСЛЯДИПЛОМНОЇ ОСВІТИ</w:t>
            </w:r>
          </w:p>
          <w:p w:rsidR="00792F91" w:rsidRPr="00756C7B" w:rsidRDefault="00792F91" w:rsidP="00792F91">
            <w:pPr>
              <w:spacing w:after="0"/>
              <w:rPr>
                <w:rFonts w:ascii="Arial" w:hAnsi="Arial" w:cs="Arial"/>
              </w:rPr>
            </w:pPr>
            <w:r w:rsidRPr="002631DF">
              <w:rPr>
                <w:rFonts w:cstheme="minorHAnsi"/>
                <w:b/>
                <w:sz w:val="24"/>
                <w:szCs w:val="24"/>
              </w:rPr>
              <w:t>КАФЕДРА ПЕДІАТРІЇ</w:t>
            </w:r>
          </w:p>
        </w:tc>
      </w:tr>
      <w:tr w:rsidR="00792F91" w:rsidTr="00734054">
        <w:trPr>
          <w:trHeight w:val="810"/>
        </w:trPr>
        <w:tc>
          <w:tcPr>
            <w:tcW w:w="2126" w:type="dxa"/>
          </w:tcPr>
          <w:p w:rsidR="00792F91" w:rsidRDefault="00792F91" w:rsidP="00792F91">
            <w:pPr>
              <w:spacing w:after="0"/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1027462"/>
                  <wp:effectExtent l="0" t="0" r="0" b="127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81" cy="103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gridSpan w:val="3"/>
          </w:tcPr>
          <w:p w:rsidR="00792F91" w:rsidRPr="002631DF" w:rsidRDefault="00792F91" w:rsidP="00792F91">
            <w:pPr>
              <w:spacing w:after="0"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31DF"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КОМУНАЛЬНЕ НЕКОМЕРЦІЙНЕ ПІДПРИЄМСТВО</w:t>
            </w:r>
          </w:p>
          <w:p w:rsidR="00792F91" w:rsidRPr="002631DF" w:rsidRDefault="00792F91" w:rsidP="00792F91">
            <w:pPr>
              <w:ind w:left="37" w:hanging="37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631D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"МІСЬКА ДИТЯЧА ПОЛІКЛІНІКА № 23" </w:t>
            </w:r>
          </w:p>
          <w:p w:rsidR="00792F91" w:rsidRPr="00756C7B" w:rsidRDefault="00792F91" w:rsidP="00792F91">
            <w:pPr>
              <w:ind w:left="37" w:hanging="37"/>
              <w:jc w:val="center"/>
              <w:rPr>
                <w:rFonts w:ascii="Arial" w:hAnsi="Arial" w:cs="Arial"/>
                <w:b/>
              </w:rPr>
            </w:pPr>
            <w:r w:rsidRPr="002631DF">
              <w:rPr>
                <w:rFonts w:cstheme="minorHAnsi"/>
                <w:b/>
                <w:color w:val="000000" w:themeColor="text1"/>
                <w:sz w:val="24"/>
                <w:szCs w:val="24"/>
              </w:rPr>
              <w:t>ХАРКІВСЬКОЇ МІСЬКОЇ РАДИ</w:t>
            </w:r>
          </w:p>
        </w:tc>
      </w:tr>
    </w:tbl>
    <w:p w:rsidR="00792F91" w:rsidRDefault="00792F91" w:rsidP="00792F91"/>
    <w:p w:rsidR="00792F91" w:rsidRPr="002631DF" w:rsidRDefault="00792F91" w:rsidP="00792F91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2631DF">
        <w:rPr>
          <w:rFonts w:cstheme="minorHAnsi"/>
          <w:b/>
          <w:sz w:val="40"/>
          <w:szCs w:val="40"/>
        </w:rPr>
        <w:t>ПРОГРАМА</w:t>
      </w:r>
    </w:p>
    <w:p w:rsidR="00792F91" w:rsidRPr="00522D57" w:rsidRDefault="00792F91" w:rsidP="00BF7D12">
      <w:pPr>
        <w:spacing w:after="0" w:line="360" w:lineRule="auto"/>
        <w:jc w:val="center"/>
        <w:rPr>
          <w:rFonts w:cstheme="minorHAnsi"/>
          <w:b/>
          <w:sz w:val="38"/>
          <w:szCs w:val="36"/>
        </w:rPr>
      </w:pPr>
      <w:r w:rsidRPr="00522D57">
        <w:rPr>
          <w:rFonts w:cstheme="minorHAnsi"/>
          <w:b/>
          <w:sz w:val="38"/>
          <w:szCs w:val="36"/>
        </w:rPr>
        <w:t>МІЖВУЗІВСЬКОГО НАУКОВО-ПРАКТИЧНОГО СЕМІНАРУ</w:t>
      </w:r>
    </w:p>
    <w:p w:rsidR="00792F91" w:rsidRDefault="00792F91" w:rsidP="00BF7D12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2631DF">
        <w:rPr>
          <w:rFonts w:cstheme="minorHAnsi"/>
          <w:b/>
          <w:sz w:val="40"/>
          <w:szCs w:val="40"/>
        </w:rPr>
        <w:t>«</w:t>
      </w:r>
      <w:r w:rsidR="001E0414">
        <w:rPr>
          <w:rFonts w:cstheme="minorHAnsi"/>
          <w:b/>
          <w:sz w:val="40"/>
          <w:szCs w:val="40"/>
        </w:rPr>
        <w:t>Сучасні аспекти клінічної та лабораторної діагностики захворювань нирок та сечовивідних шляхів у дітей</w:t>
      </w:r>
      <w:r w:rsidRPr="002631DF">
        <w:rPr>
          <w:rFonts w:cstheme="minorHAnsi"/>
          <w:b/>
          <w:sz w:val="40"/>
          <w:szCs w:val="40"/>
        </w:rPr>
        <w:t>»</w:t>
      </w:r>
    </w:p>
    <w:p w:rsidR="00BF7D12" w:rsidRPr="002631DF" w:rsidRDefault="00BF7D12" w:rsidP="00BF7D12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</w:p>
    <w:p w:rsidR="00792F91" w:rsidRPr="002631DF" w:rsidRDefault="001E0414" w:rsidP="00BF7D12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29жовтня</w:t>
      </w:r>
      <w:r w:rsidR="00792F91" w:rsidRPr="002631DF">
        <w:rPr>
          <w:rFonts w:cstheme="minorHAnsi"/>
          <w:b/>
          <w:sz w:val="40"/>
          <w:szCs w:val="40"/>
        </w:rPr>
        <w:t xml:space="preserve"> 201</w:t>
      </w:r>
      <w:r>
        <w:rPr>
          <w:rFonts w:cstheme="minorHAnsi"/>
          <w:b/>
          <w:sz w:val="40"/>
          <w:szCs w:val="40"/>
        </w:rPr>
        <w:t>9</w:t>
      </w:r>
      <w:r w:rsidR="00792F91" w:rsidRPr="002631DF">
        <w:rPr>
          <w:rFonts w:cstheme="minorHAnsi"/>
          <w:b/>
          <w:sz w:val="40"/>
          <w:szCs w:val="40"/>
        </w:rPr>
        <w:t xml:space="preserve"> р.</w:t>
      </w:r>
    </w:p>
    <w:tbl>
      <w:tblPr>
        <w:tblW w:w="0" w:type="auto"/>
        <w:tblInd w:w="279" w:type="dxa"/>
        <w:tblLook w:val="0000"/>
      </w:tblPr>
      <w:tblGrid>
        <w:gridCol w:w="4837"/>
        <w:gridCol w:w="4476"/>
      </w:tblGrid>
      <w:tr w:rsidR="00792F91" w:rsidTr="006863C3">
        <w:trPr>
          <w:trHeight w:val="360"/>
        </w:trPr>
        <w:tc>
          <w:tcPr>
            <w:tcW w:w="4837" w:type="dxa"/>
          </w:tcPr>
          <w:p w:rsidR="00792F91" w:rsidRDefault="003A1EC5" w:rsidP="006863C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714625" cy="2199957"/>
                  <wp:effectExtent l="0" t="0" r="0" b="0"/>
                  <wp:docPr id="9" name="Рисунок 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21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792F91" w:rsidRDefault="00261B61" w:rsidP="006863C3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95575" cy="2209800"/>
                  <wp:effectExtent l="0" t="0" r="9525" b="0"/>
                  <wp:docPr id="11" name="Рисунок 11" descr="Картинки по запросу исследование моч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исследование моч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D12" w:rsidRDefault="00BF7D1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53E2A" w:rsidRPr="006259D5" w:rsidRDefault="00853E2A" w:rsidP="00C30308">
      <w:pPr>
        <w:spacing w:after="0" w:line="360" w:lineRule="auto"/>
        <w:ind w:left="284"/>
        <w:rPr>
          <w:rFonts w:ascii="Times New Roman" w:hAnsi="Times New Roman" w:cs="Times New Roman"/>
          <w:sz w:val="40"/>
          <w:szCs w:val="40"/>
        </w:rPr>
      </w:pPr>
      <w:r w:rsidRPr="006259D5">
        <w:rPr>
          <w:rFonts w:ascii="Times New Roman" w:hAnsi="Times New Roman" w:cs="Times New Roman"/>
          <w:b/>
          <w:sz w:val="40"/>
          <w:szCs w:val="40"/>
        </w:rPr>
        <w:lastRenderedPageBreak/>
        <w:t>Місце проведення</w:t>
      </w:r>
      <w:r w:rsidRPr="006259D5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853E2A" w:rsidRPr="006259D5" w:rsidRDefault="00853E2A" w:rsidP="00C30308">
      <w:pPr>
        <w:spacing w:after="0" w:line="36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 w:rsidRPr="006259D5">
        <w:rPr>
          <w:rFonts w:ascii="Times New Roman" w:hAnsi="Times New Roman" w:cs="Times New Roman"/>
          <w:sz w:val="40"/>
          <w:szCs w:val="40"/>
        </w:rPr>
        <w:t xml:space="preserve">Комунальне некомерційне підприємство"Міська дитяча поліклініка № 23" Харківської міської ради, </w:t>
      </w:r>
    </w:p>
    <w:p w:rsidR="00853E2A" w:rsidRPr="006259D5" w:rsidRDefault="00853E2A" w:rsidP="00C30308">
      <w:pPr>
        <w:spacing w:after="0" w:line="36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 w:rsidRPr="00EC37FD">
        <w:rPr>
          <w:rFonts w:ascii="Times New Roman" w:hAnsi="Times New Roman" w:cs="Times New Roman"/>
          <w:b/>
          <w:sz w:val="40"/>
          <w:szCs w:val="40"/>
        </w:rPr>
        <w:t>актова зала</w:t>
      </w:r>
      <w:r w:rsidRPr="006259D5">
        <w:rPr>
          <w:rFonts w:ascii="Times New Roman" w:hAnsi="Times New Roman" w:cs="Times New Roman"/>
          <w:sz w:val="40"/>
          <w:szCs w:val="40"/>
        </w:rPr>
        <w:t xml:space="preserve">, </w:t>
      </w:r>
      <w:r w:rsidRPr="00EC37FD">
        <w:rPr>
          <w:rFonts w:ascii="Times New Roman" w:hAnsi="Times New Roman" w:cs="Times New Roman"/>
          <w:b/>
          <w:sz w:val="40"/>
          <w:szCs w:val="40"/>
        </w:rPr>
        <w:t>4-й поверх</w:t>
      </w:r>
    </w:p>
    <w:p w:rsidR="00853E2A" w:rsidRPr="006259D5" w:rsidRDefault="00853E2A" w:rsidP="00C30308">
      <w:pPr>
        <w:spacing w:after="0" w:line="36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 w:rsidRPr="006259D5">
        <w:rPr>
          <w:rFonts w:ascii="Times New Roman" w:hAnsi="Times New Roman" w:cs="Times New Roman"/>
          <w:sz w:val="40"/>
          <w:szCs w:val="40"/>
        </w:rPr>
        <w:t>Адреса: м. Харків, вул. Шевченко, 133</w:t>
      </w:r>
    </w:p>
    <w:p w:rsidR="00853E2A" w:rsidRPr="006259D5" w:rsidRDefault="00853E2A" w:rsidP="00C3030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259D5">
        <w:rPr>
          <w:rFonts w:ascii="Times New Roman" w:hAnsi="Times New Roman" w:cs="Times New Roman"/>
          <w:b/>
          <w:sz w:val="40"/>
          <w:szCs w:val="40"/>
        </w:rPr>
        <w:t>Час проведення : 10.00-12.00</w:t>
      </w:r>
    </w:p>
    <w:p w:rsidR="00535DB8" w:rsidRDefault="00535DB8" w:rsidP="00BF7D12">
      <w:pPr>
        <w:ind w:left="426" w:firstLine="1134"/>
        <w:rPr>
          <w:rFonts w:ascii="Arial" w:hAnsi="Arial" w:cs="Arial"/>
          <w:b/>
          <w:sz w:val="28"/>
          <w:szCs w:val="28"/>
        </w:rPr>
      </w:pPr>
    </w:p>
    <w:p w:rsidR="00853E2A" w:rsidRDefault="00780B56" w:rsidP="00BF7D12">
      <w:pPr>
        <w:spacing w:after="0" w:line="360" w:lineRule="auto"/>
        <w:ind w:left="426" w:firstLine="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7FD">
        <w:rPr>
          <w:rFonts w:ascii="Times New Roman" w:hAnsi="Times New Roman" w:cs="Times New Roman"/>
          <w:b/>
          <w:sz w:val="40"/>
          <w:szCs w:val="40"/>
        </w:rPr>
        <w:t xml:space="preserve">ПРОГРАМА </w:t>
      </w:r>
      <w:r w:rsidR="003A10F4">
        <w:rPr>
          <w:rFonts w:ascii="Times New Roman" w:hAnsi="Times New Roman" w:cs="Times New Roman"/>
          <w:b/>
          <w:sz w:val="40"/>
          <w:szCs w:val="40"/>
        </w:rPr>
        <w:t>СЕМІНАРУ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565"/>
        <w:gridCol w:w="3685"/>
        <w:gridCol w:w="3256"/>
      </w:tblGrid>
      <w:tr w:rsidR="00A87591" w:rsidTr="00201CEA">
        <w:trPr>
          <w:trHeight w:val="510"/>
        </w:trPr>
        <w:tc>
          <w:tcPr>
            <w:tcW w:w="741" w:type="dxa"/>
          </w:tcPr>
          <w:p w:rsidR="00A87591" w:rsidRDefault="00A87591" w:rsidP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1565" w:type="dxa"/>
          </w:tcPr>
          <w:p w:rsidR="00A87591" w:rsidRDefault="00A87591" w:rsidP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Час виступу</w:t>
            </w:r>
          </w:p>
        </w:tc>
        <w:tc>
          <w:tcPr>
            <w:tcW w:w="3685" w:type="dxa"/>
          </w:tcPr>
          <w:p w:rsidR="00A87591" w:rsidRDefault="00A87591" w:rsidP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 доповіді</w:t>
            </w:r>
          </w:p>
        </w:tc>
        <w:tc>
          <w:tcPr>
            <w:tcW w:w="3256" w:type="dxa"/>
          </w:tcPr>
          <w:p w:rsidR="00A87591" w:rsidRDefault="00A87591" w:rsidP="002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ПФБ доповідача, кафедра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565" w:type="dxa"/>
          </w:tcPr>
          <w:p w:rsidR="00A87591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10.00-10.10</w:t>
            </w: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685" w:type="dxa"/>
          </w:tcPr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Привітання. Вступне слово</w:t>
            </w:r>
          </w:p>
          <w:p w:rsidR="00A87591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56" w:type="dxa"/>
          </w:tcPr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 xml:space="preserve">Зав. кафедри педіатрії ХМАПО </w:t>
            </w:r>
            <w:proofErr w:type="spellStart"/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д.мед.н</w:t>
            </w:r>
            <w:proofErr w:type="spellEnd"/>
            <w:r w:rsidRPr="00BF7D12">
              <w:rPr>
                <w:rFonts w:ascii="Times New Roman" w:hAnsi="Times New Roman" w:cs="Times New Roman"/>
                <w:sz w:val="36"/>
                <w:szCs w:val="36"/>
              </w:rPr>
              <w:t xml:space="preserve">., професор </w:t>
            </w:r>
            <w:proofErr w:type="spellStart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>Єлоєва</w:t>
            </w:r>
            <w:proofErr w:type="spellEnd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З.В</w:t>
            </w: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87591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5" w:type="dxa"/>
          </w:tcPr>
          <w:p w:rsidR="00A87591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10.10-10.20</w:t>
            </w: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685" w:type="dxa"/>
          </w:tcPr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Привітання. Вступне слово</w:t>
            </w:r>
          </w:p>
          <w:p w:rsidR="00A87591" w:rsidRPr="00BF7D12" w:rsidRDefault="00A87591" w:rsidP="00201CEA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56" w:type="dxa"/>
          </w:tcPr>
          <w:p w:rsidR="00A87591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740C">
              <w:rPr>
                <w:rFonts w:ascii="Times New Roman" w:hAnsi="Times New Roman" w:cs="Times New Roman"/>
                <w:sz w:val="36"/>
                <w:szCs w:val="36"/>
              </w:rPr>
              <w:t xml:space="preserve">Зав. кафедри клінічної лабораторної діагностики </w:t>
            </w:r>
            <w:proofErr w:type="spellStart"/>
            <w:r w:rsidRPr="00C5740C">
              <w:rPr>
                <w:rFonts w:ascii="Times New Roman" w:hAnsi="Times New Roman" w:cs="Times New Roman"/>
                <w:sz w:val="36"/>
                <w:szCs w:val="36"/>
              </w:rPr>
              <w:t>НФаУ</w:t>
            </w:r>
            <w:proofErr w:type="spellEnd"/>
            <w:r w:rsidRPr="00C5740C">
              <w:rPr>
                <w:rFonts w:ascii="Times New Roman" w:hAnsi="Times New Roman" w:cs="Times New Roman"/>
                <w:sz w:val="36"/>
                <w:szCs w:val="36"/>
              </w:rPr>
              <w:t xml:space="preserve">, д. б. н., професор </w:t>
            </w:r>
            <w:proofErr w:type="spellStart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>Єрьоменко</w:t>
            </w:r>
            <w:proofErr w:type="spellEnd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Р.Ф.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5" w:type="dxa"/>
          </w:tcPr>
          <w:p w:rsidR="00A87591" w:rsidRPr="00BF7D12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10.20-10.30</w:t>
            </w:r>
          </w:p>
        </w:tc>
        <w:tc>
          <w:tcPr>
            <w:tcW w:w="3685" w:type="dxa"/>
          </w:tcPr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Привітання. Вступне слово</w:t>
            </w:r>
          </w:p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56" w:type="dxa"/>
          </w:tcPr>
          <w:p w:rsidR="00A87591" w:rsidRPr="00C5740C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740C">
              <w:rPr>
                <w:rFonts w:ascii="Times New Roman" w:hAnsi="Times New Roman" w:cs="Times New Roman"/>
                <w:sz w:val="36"/>
                <w:szCs w:val="36"/>
              </w:rPr>
              <w:t xml:space="preserve">Головний лікар Комунального некомерційного підприємства "Міська дитяча поліклініка № 23" Харківської міської ради </w:t>
            </w:r>
            <w:proofErr w:type="spellStart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>Хижняк</w:t>
            </w:r>
            <w:proofErr w:type="spellEnd"/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В.М.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</w:t>
            </w:r>
          </w:p>
        </w:tc>
        <w:tc>
          <w:tcPr>
            <w:tcW w:w="1565" w:type="dxa"/>
          </w:tcPr>
          <w:p w:rsidR="00A87591" w:rsidRPr="00BF7D12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10.30-10.40</w:t>
            </w:r>
          </w:p>
        </w:tc>
        <w:tc>
          <w:tcPr>
            <w:tcW w:w="3685" w:type="dxa"/>
          </w:tcPr>
          <w:p w:rsidR="00A87591" w:rsidRPr="00BF7D12" w:rsidRDefault="00A87591" w:rsidP="00201CE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Гломерунефрит</w:t>
            </w:r>
            <w:proofErr w:type="spellEnd"/>
            <w:r w:rsidRPr="00D3552B">
              <w:rPr>
                <w:rFonts w:ascii="Times New Roman" w:hAnsi="Times New Roman" w:cs="Times New Roman"/>
                <w:sz w:val="36"/>
                <w:szCs w:val="36"/>
              </w:rPr>
              <w:t xml:space="preserve"> стрептококового </w:t>
            </w:r>
            <w:proofErr w:type="spellStart"/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генезу</w:t>
            </w:r>
            <w:proofErr w:type="spellEnd"/>
            <w:r w:rsidRPr="00D3552B">
              <w:rPr>
                <w:rFonts w:ascii="Times New Roman" w:hAnsi="Times New Roman" w:cs="Times New Roman"/>
                <w:sz w:val="36"/>
                <w:szCs w:val="36"/>
              </w:rPr>
              <w:t xml:space="preserve"> : клініка, лікування</w:t>
            </w:r>
          </w:p>
        </w:tc>
        <w:tc>
          <w:tcPr>
            <w:tcW w:w="3256" w:type="dxa"/>
          </w:tcPr>
          <w:p w:rsidR="00A87591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>Герасимова О.Н</w:t>
            </w: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.,</w:t>
            </w:r>
          </w:p>
          <w:p w:rsidR="00A87591" w:rsidRPr="00C5740C" w:rsidRDefault="00A87591" w:rsidP="0020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аспірант кафедри педіатрії ХМАПО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10.40-10.50</w:t>
            </w:r>
          </w:p>
        </w:tc>
        <w:tc>
          <w:tcPr>
            <w:tcW w:w="3685" w:type="dxa"/>
          </w:tcPr>
          <w:p w:rsidR="00A87591" w:rsidRPr="00D3552B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Пієлонефрити у дітей : етіологія, клініка, лікування</w:t>
            </w:r>
          </w:p>
        </w:tc>
        <w:tc>
          <w:tcPr>
            <w:tcW w:w="3256" w:type="dxa"/>
          </w:tcPr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10B6">
              <w:rPr>
                <w:rFonts w:ascii="Times New Roman" w:hAnsi="Times New Roman" w:cs="Times New Roman"/>
                <w:b/>
                <w:sz w:val="36"/>
                <w:szCs w:val="36"/>
              </w:rPr>
              <w:t>Ольховська В. М.</w:t>
            </w: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, аспірант кафедри педіатрії ХМАПО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10.50-11.00</w:t>
            </w:r>
          </w:p>
        </w:tc>
        <w:tc>
          <w:tcPr>
            <w:tcW w:w="3685" w:type="dxa"/>
          </w:tcPr>
          <w:p w:rsidR="00A87591" w:rsidRPr="00D3552B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 xml:space="preserve">Інфекції сечових шляхів : етіологія, клініка, </w:t>
            </w:r>
            <w:proofErr w:type="spellStart"/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ліукування</w:t>
            </w:r>
            <w:proofErr w:type="spellEnd"/>
          </w:p>
        </w:tc>
        <w:tc>
          <w:tcPr>
            <w:tcW w:w="3256" w:type="dxa"/>
          </w:tcPr>
          <w:p w:rsidR="00A87591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10B6">
              <w:rPr>
                <w:rFonts w:ascii="Times New Roman" w:hAnsi="Times New Roman" w:cs="Times New Roman"/>
                <w:b/>
                <w:sz w:val="36"/>
                <w:szCs w:val="36"/>
              </w:rPr>
              <w:t>Дяченко М.С.</w:t>
            </w: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87591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асистенткафедри педіатрії ХМАПО</w:t>
            </w: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11.00-11.10</w:t>
            </w:r>
          </w:p>
        </w:tc>
        <w:tc>
          <w:tcPr>
            <w:tcW w:w="3685" w:type="dxa"/>
          </w:tcPr>
          <w:p w:rsidR="00A87591" w:rsidRPr="00A87591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Цитостатин</w:t>
            </w:r>
            <w:proofErr w:type="spellEnd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 – новий маркер оцінки швидкості клубочкової фільтрації</w:t>
            </w:r>
          </w:p>
        </w:tc>
        <w:tc>
          <w:tcPr>
            <w:tcW w:w="3256" w:type="dxa"/>
          </w:tcPr>
          <w:p w:rsidR="00A87591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10B6">
              <w:rPr>
                <w:rFonts w:ascii="Times New Roman" w:hAnsi="Times New Roman" w:cs="Times New Roman"/>
                <w:b/>
                <w:sz w:val="36"/>
                <w:szCs w:val="36"/>
              </w:rPr>
              <w:t>Козар В.В.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доцент кафедри КЛД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НФаУ</w:t>
            </w:r>
            <w:proofErr w:type="spellEnd"/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11.10-11.20</w:t>
            </w:r>
          </w:p>
        </w:tc>
        <w:tc>
          <w:tcPr>
            <w:tcW w:w="3685" w:type="dxa"/>
          </w:tcPr>
          <w:p w:rsidR="00A87591" w:rsidRPr="00A87591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Сучасні маркери фіброзу та </w:t>
            </w:r>
            <w:proofErr w:type="spellStart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апоптозу</w:t>
            </w:r>
            <w:proofErr w:type="spellEnd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нирок</w:t>
            </w:r>
          </w:p>
        </w:tc>
        <w:tc>
          <w:tcPr>
            <w:tcW w:w="3256" w:type="dxa"/>
          </w:tcPr>
          <w:p w:rsidR="00A87591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5740C">
              <w:rPr>
                <w:rFonts w:ascii="Times New Roman" w:hAnsi="Times New Roman" w:cs="Times New Roman"/>
                <w:b/>
                <w:sz w:val="36"/>
                <w:szCs w:val="36"/>
              </w:rPr>
              <w:t>Литвинова О. М</w:t>
            </w: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.,</w:t>
            </w:r>
          </w:p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проф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есор кафедри КЛД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НФаУ</w:t>
            </w:r>
            <w:proofErr w:type="spellEnd"/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11.20-11.30</w:t>
            </w:r>
          </w:p>
        </w:tc>
        <w:tc>
          <w:tcPr>
            <w:tcW w:w="3685" w:type="dxa"/>
          </w:tcPr>
          <w:p w:rsidR="00A87591" w:rsidRPr="00A87591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Уромодулін</w:t>
            </w:r>
            <w:proofErr w:type="spellEnd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(також відомий як білок </w:t>
            </w:r>
            <w:proofErr w:type="spellStart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Тамма-Хорсфалла</w:t>
            </w:r>
            <w:proofErr w:type="spellEnd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), як маркер числа функціонуючих нефронів/ниркової тканини/</w:t>
            </w:r>
            <w:proofErr w:type="spellStart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канальцевої</w:t>
            </w:r>
            <w:proofErr w:type="spellEnd"/>
            <w:r w:rsidRPr="00A8759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секреції</w:t>
            </w:r>
          </w:p>
        </w:tc>
        <w:tc>
          <w:tcPr>
            <w:tcW w:w="3256" w:type="dxa"/>
          </w:tcPr>
          <w:p w:rsidR="00A87591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510B6">
              <w:rPr>
                <w:rFonts w:ascii="Times New Roman" w:hAnsi="Times New Roman" w:cs="Times New Roman"/>
                <w:b/>
                <w:sz w:val="36"/>
                <w:szCs w:val="36"/>
              </w:rPr>
              <w:t>Литвиненко Г. Л.</w:t>
            </w: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3552B">
              <w:rPr>
                <w:rFonts w:ascii="Times New Roman" w:hAnsi="Times New Roman" w:cs="Times New Roman"/>
                <w:sz w:val="36"/>
                <w:szCs w:val="36"/>
              </w:rPr>
              <w:t>доц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ент кафедри КЛД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НФаУ</w:t>
            </w:r>
            <w:proofErr w:type="spellEnd"/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11.30-12.00</w:t>
            </w:r>
          </w:p>
        </w:tc>
        <w:tc>
          <w:tcPr>
            <w:tcW w:w="3685" w:type="dxa"/>
          </w:tcPr>
          <w:p w:rsidR="00A87591" w:rsidRPr="00D3552B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Запитання та обговорення</w:t>
            </w:r>
          </w:p>
        </w:tc>
        <w:tc>
          <w:tcPr>
            <w:tcW w:w="3256" w:type="dxa"/>
          </w:tcPr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7591" w:rsidTr="00201CEA">
        <w:trPr>
          <w:trHeight w:val="510"/>
        </w:trPr>
        <w:tc>
          <w:tcPr>
            <w:tcW w:w="741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5" w:type="dxa"/>
          </w:tcPr>
          <w:p w:rsidR="00A87591" w:rsidRPr="00BF7D12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F7D12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  <w:tc>
          <w:tcPr>
            <w:tcW w:w="3685" w:type="dxa"/>
          </w:tcPr>
          <w:p w:rsidR="00A87591" w:rsidRPr="00BF7D12" w:rsidRDefault="00A87591" w:rsidP="00A8759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F7D12">
              <w:rPr>
                <w:rFonts w:ascii="Times New Roman" w:hAnsi="Times New Roman" w:cs="Times New Roman"/>
                <w:sz w:val="36"/>
                <w:szCs w:val="36"/>
              </w:rPr>
              <w:t>Закриття семінару</w:t>
            </w:r>
          </w:p>
        </w:tc>
        <w:tc>
          <w:tcPr>
            <w:tcW w:w="3256" w:type="dxa"/>
          </w:tcPr>
          <w:p w:rsidR="00A87591" w:rsidRPr="00D3552B" w:rsidRDefault="00A87591" w:rsidP="00A87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87591" w:rsidRDefault="00A87591" w:rsidP="00A87591">
      <w:pPr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C5740C" w:rsidRPr="00BF7D12" w:rsidRDefault="00C5740C" w:rsidP="00C5740C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sectPr w:rsidR="00C5740C" w:rsidRPr="00BF7D12" w:rsidSect="00BF7D12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C7B"/>
    <w:rsid w:val="00122AA9"/>
    <w:rsid w:val="00160EEA"/>
    <w:rsid w:val="001631A5"/>
    <w:rsid w:val="00181C35"/>
    <w:rsid w:val="001C7D3E"/>
    <w:rsid w:val="001E0414"/>
    <w:rsid w:val="0020231F"/>
    <w:rsid w:val="00210D76"/>
    <w:rsid w:val="00222593"/>
    <w:rsid w:val="002270EA"/>
    <w:rsid w:val="00261B61"/>
    <w:rsid w:val="002631DF"/>
    <w:rsid w:val="002A38C9"/>
    <w:rsid w:val="00356223"/>
    <w:rsid w:val="0036667F"/>
    <w:rsid w:val="003A10F4"/>
    <w:rsid w:val="003A1EC5"/>
    <w:rsid w:val="003D739D"/>
    <w:rsid w:val="00466C14"/>
    <w:rsid w:val="004C7D3E"/>
    <w:rsid w:val="00510366"/>
    <w:rsid w:val="00522D57"/>
    <w:rsid w:val="00535DB8"/>
    <w:rsid w:val="00544840"/>
    <w:rsid w:val="00545038"/>
    <w:rsid w:val="00564E48"/>
    <w:rsid w:val="00577989"/>
    <w:rsid w:val="005B1F10"/>
    <w:rsid w:val="005D16AE"/>
    <w:rsid w:val="006259D5"/>
    <w:rsid w:val="006A6CB0"/>
    <w:rsid w:val="006E7544"/>
    <w:rsid w:val="00710D9A"/>
    <w:rsid w:val="00721A2C"/>
    <w:rsid w:val="007320DD"/>
    <w:rsid w:val="00734054"/>
    <w:rsid w:val="00756C7B"/>
    <w:rsid w:val="00780B56"/>
    <w:rsid w:val="0079098D"/>
    <w:rsid w:val="00792F91"/>
    <w:rsid w:val="008001BB"/>
    <w:rsid w:val="00853E2A"/>
    <w:rsid w:val="008C7730"/>
    <w:rsid w:val="008D54B4"/>
    <w:rsid w:val="008E4132"/>
    <w:rsid w:val="00A87591"/>
    <w:rsid w:val="00AE5DF3"/>
    <w:rsid w:val="00B42E90"/>
    <w:rsid w:val="00BF7D12"/>
    <w:rsid w:val="00C30308"/>
    <w:rsid w:val="00C5740C"/>
    <w:rsid w:val="00C674F8"/>
    <w:rsid w:val="00D07B3A"/>
    <w:rsid w:val="00D3552B"/>
    <w:rsid w:val="00E41A6C"/>
    <w:rsid w:val="00E510B6"/>
    <w:rsid w:val="00EC37FD"/>
    <w:rsid w:val="00F82DD4"/>
    <w:rsid w:val="00FA04C6"/>
    <w:rsid w:val="00FE4138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2018-12-05T11:33:00Z</cp:lastPrinted>
  <dcterms:created xsi:type="dcterms:W3CDTF">2019-09-24T16:31:00Z</dcterms:created>
  <dcterms:modified xsi:type="dcterms:W3CDTF">2020-03-10T19:35:00Z</dcterms:modified>
</cp:coreProperties>
</file>